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8A44F" w14:textId="6FE7CC26" w:rsidR="005254CA" w:rsidRDefault="005254CA" w:rsidP="00E603AD">
      <w:pPr>
        <w:pStyle w:val="BodyA"/>
        <w:ind w:left="-720"/>
        <w:jc w:val="center"/>
        <w:rPr>
          <w:b/>
        </w:rPr>
      </w:pPr>
      <w:r>
        <w:rPr>
          <w:noProof/>
          <w:sz w:val="14"/>
          <w:szCs w:val="14"/>
        </w:rPr>
        <w:drawing>
          <wp:inline distT="0" distB="0" distL="0" distR="0" wp14:anchorId="3545518B" wp14:editId="57C1D12E">
            <wp:extent cx="6238875" cy="582236"/>
            <wp:effectExtent l="0" t="0" r="0" b="8890"/>
            <wp:docPr id="1073741825" name="officeArt object" descr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image1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68237" cy="678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E02145F" w14:textId="51A1968F" w:rsidR="003A6599" w:rsidRPr="00464E6C" w:rsidRDefault="003A6599" w:rsidP="2E86C30E">
      <w:pPr>
        <w:pStyle w:val="Header"/>
        <w:ind w:left="-720"/>
        <w:jc w:val="center"/>
        <w:rPr>
          <w:noProof/>
          <w:sz w:val="20"/>
          <w:szCs w:val="20"/>
        </w:rPr>
      </w:pPr>
      <w:r w:rsidRPr="2E86C30E">
        <w:rPr>
          <w:noProof/>
          <w:sz w:val="20"/>
          <w:szCs w:val="20"/>
        </w:rPr>
        <w:t xml:space="preserve">Human Services Department Representative: </w:t>
      </w:r>
      <w:r w:rsidR="007262CA" w:rsidRPr="2E86C30E">
        <w:rPr>
          <w:noProof/>
          <w:sz w:val="20"/>
          <w:szCs w:val="20"/>
        </w:rPr>
        <w:t>Michelle Bendyk</w:t>
      </w:r>
      <w:r w:rsidR="006E570A" w:rsidRPr="2E86C30E">
        <w:rPr>
          <w:sz w:val="20"/>
          <w:szCs w:val="20"/>
        </w:rPr>
        <w:t xml:space="preserve"> | </w:t>
      </w:r>
      <w:r w:rsidRPr="2E86C30E">
        <w:rPr>
          <w:noProof/>
          <w:sz w:val="20"/>
          <w:szCs w:val="20"/>
        </w:rPr>
        <w:t xml:space="preserve">Tenant Representatives: Judith Morgan, </w:t>
      </w:r>
      <w:r w:rsidR="005A3F79">
        <w:rPr>
          <w:noProof/>
          <w:sz w:val="20"/>
          <w:szCs w:val="20"/>
        </w:rPr>
        <w:t>Naomi Campbell</w:t>
      </w:r>
    </w:p>
    <w:p w14:paraId="30D47720" w14:textId="6F8243D7" w:rsidR="003A6599" w:rsidRPr="00D10606" w:rsidRDefault="003A6599" w:rsidP="2E86C30E">
      <w:pPr>
        <w:pStyle w:val="Header"/>
        <w:ind w:left="-720"/>
        <w:jc w:val="center"/>
        <w:rPr>
          <w:sz w:val="20"/>
          <w:szCs w:val="20"/>
        </w:rPr>
      </w:pPr>
      <w:r w:rsidRPr="2E86C30E">
        <w:rPr>
          <w:b/>
          <w:bCs/>
          <w:noProof/>
          <w:sz w:val="20"/>
          <w:szCs w:val="20"/>
        </w:rPr>
        <w:t>1</w:t>
      </w:r>
      <w:r w:rsidRPr="2E86C30E">
        <w:rPr>
          <w:b/>
          <w:bCs/>
          <w:noProof/>
          <w:sz w:val="20"/>
          <w:szCs w:val="20"/>
          <w:vertAlign w:val="superscript"/>
        </w:rPr>
        <w:t>st</w:t>
      </w:r>
      <w:r w:rsidRPr="2E86C30E">
        <w:rPr>
          <w:b/>
          <w:bCs/>
          <w:noProof/>
          <w:sz w:val="20"/>
          <w:szCs w:val="20"/>
        </w:rPr>
        <w:t xml:space="preserve"> District:</w:t>
      </w:r>
      <w:r w:rsidRPr="2E86C30E">
        <w:rPr>
          <w:noProof/>
          <w:sz w:val="20"/>
          <w:szCs w:val="20"/>
        </w:rPr>
        <w:t xml:space="preserve"> </w:t>
      </w:r>
      <w:r w:rsidR="0B32D47D" w:rsidRPr="2E86C30E">
        <w:rPr>
          <w:noProof/>
          <w:sz w:val="20"/>
          <w:szCs w:val="20"/>
        </w:rPr>
        <w:t>Rena Wang</w:t>
      </w:r>
      <w:r w:rsidRPr="2E86C30E">
        <w:rPr>
          <w:i/>
          <w:iCs/>
          <w:noProof/>
          <w:sz w:val="20"/>
          <w:szCs w:val="20"/>
        </w:rPr>
        <w:t xml:space="preserve"> </w:t>
      </w:r>
      <w:r w:rsidRPr="2E86C30E">
        <w:rPr>
          <w:noProof/>
          <w:sz w:val="20"/>
          <w:szCs w:val="20"/>
        </w:rPr>
        <w:t xml:space="preserve">| </w:t>
      </w:r>
      <w:r w:rsidRPr="2E86C30E">
        <w:rPr>
          <w:b/>
          <w:bCs/>
          <w:sz w:val="20"/>
          <w:szCs w:val="20"/>
        </w:rPr>
        <w:t>2</w:t>
      </w:r>
      <w:r w:rsidRPr="2E86C30E">
        <w:rPr>
          <w:b/>
          <w:bCs/>
          <w:sz w:val="20"/>
          <w:szCs w:val="20"/>
          <w:vertAlign w:val="superscript"/>
        </w:rPr>
        <w:t>nd</w:t>
      </w:r>
      <w:r w:rsidRPr="2E86C30E">
        <w:rPr>
          <w:b/>
          <w:bCs/>
          <w:sz w:val="20"/>
          <w:szCs w:val="20"/>
        </w:rPr>
        <w:t xml:space="preserve"> District:</w:t>
      </w:r>
      <w:r w:rsidRPr="2E86C30E">
        <w:rPr>
          <w:sz w:val="20"/>
          <w:szCs w:val="20"/>
        </w:rPr>
        <w:t xml:space="preserve"> Jake </w:t>
      </w:r>
      <w:bookmarkStart w:id="0" w:name="_Hlk84521300"/>
      <w:r w:rsidRPr="2E86C30E">
        <w:rPr>
          <w:sz w:val="20"/>
          <w:szCs w:val="20"/>
        </w:rPr>
        <w:t>Mackenzie</w:t>
      </w:r>
      <w:r w:rsidR="003872CD" w:rsidRPr="2E86C30E">
        <w:rPr>
          <w:sz w:val="20"/>
          <w:szCs w:val="20"/>
        </w:rPr>
        <w:t xml:space="preserve"> (Chair)</w:t>
      </w:r>
      <w:r w:rsidRPr="2E86C30E">
        <w:rPr>
          <w:sz w:val="20"/>
          <w:szCs w:val="20"/>
        </w:rPr>
        <w:t xml:space="preserve"> | </w:t>
      </w:r>
      <w:bookmarkEnd w:id="0"/>
      <w:r w:rsidRPr="2E86C30E">
        <w:rPr>
          <w:b/>
          <w:bCs/>
          <w:sz w:val="20"/>
          <w:szCs w:val="20"/>
        </w:rPr>
        <w:t>3</w:t>
      </w:r>
      <w:r w:rsidRPr="2E86C30E">
        <w:rPr>
          <w:b/>
          <w:bCs/>
          <w:sz w:val="20"/>
          <w:szCs w:val="20"/>
          <w:vertAlign w:val="superscript"/>
        </w:rPr>
        <w:t>rd</w:t>
      </w:r>
      <w:r w:rsidRPr="2E86C30E">
        <w:rPr>
          <w:b/>
          <w:bCs/>
          <w:sz w:val="20"/>
          <w:szCs w:val="20"/>
        </w:rPr>
        <w:t xml:space="preserve"> District</w:t>
      </w:r>
      <w:r w:rsidRPr="2E86C30E">
        <w:rPr>
          <w:sz w:val="20"/>
          <w:szCs w:val="20"/>
        </w:rPr>
        <w:t xml:space="preserve">: </w:t>
      </w:r>
      <w:r w:rsidR="003872CD" w:rsidRPr="2E86C30E">
        <w:rPr>
          <w:sz w:val="20"/>
          <w:szCs w:val="20"/>
        </w:rPr>
        <w:t>Chris Borr</w:t>
      </w:r>
      <w:r w:rsidR="1615521D" w:rsidRPr="2E86C30E">
        <w:rPr>
          <w:sz w:val="20"/>
          <w:szCs w:val="20"/>
        </w:rPr>
        <w:t xml:space="preserve"> (Vice Chair)</w:t>
      </w:r>
    </w:p>
    <w:p w14:paraId="61EACEC7" w14:textId="5B6C59D0" w:rsidR="003A6599" w:rsidRPr="00464E6C" w:rsidRDefault="00D10606" w:rsidP="2E86C30E">
      <w:pPr>
        <w:pStyle w:val="Header"/>
        <w:ind w:left="-720"/>
        <w:jc w:val="center"/>
        <w:rPr>
          <w:noProof/>
          <w:sz w:val="20"/>
          <w:szCs w:val="20"/>
        </w:rPr>
      </w:pPr>
      <w:r w:rsidRPr="2E86C30E">
        <w:rPr>
          <w:b/>
          <w:bCs/>
          <w:sz w:val="20"/>
          <w:szCs w:val="20"/>
        </w:rPr>
        <w:t>4</w:t>
      </w:r>
      <w:r w:rsidRPr="2E86C30E">
        <w:rPr>
          <w:b/>
          <w:bCs/>
          <w:sz w:val="20"/>
          <w:szCs w:val="20"/>
          <w:vertAlign w:val="superscript"/>
        </w:rPr>
        <w:t>th</w:t>
      </w:r>
      <w:r w:rsidRPr="2E86C30E">
        <w:rPr>
          <w:b/>
          <w:bCs/>
          <w:sz w:val="20"/>
          <w:szCs w:val="20"/>
        </w:rPr>
        <w:t xml:space="preserve"> District: </w:t>
      </w:r>
      <w:r w:rsidR="00A91F45" w:rsidRPr="2E86C30E">
        <w:rPr>
          <w:sz w:val="20"/>
          <w:szCs w:val="20"/>
        </w:rPr>
        <w:t>Teddie Pierce</w:t>
      </w:r>
      <w:r w:rsidRPr="2E86C30E">
        <w:rPr>
          <w:b/>
          <w:bCs/>
          <w:sz w:val="20"/>
          <w:szCs w:val="20"/>
        </w:rPr>
        <w:t xml:space="preserve"> </w:t>
      </w:r>
      <w:r w:rsidRPr="2E86C30E">
        <w:rPr>
          <w:sz w:val="20"/>
          <w:szCs w:val="20"/>
        </w:rPr>
        <w:t xml:space="preserve">| </w:t>
      </w:r>
      <w:r w:rsidR="003A6599" w:rsidRPr="2E86C30E">
        <w:rPr>
          <w:b/>
          <w:bCs/>
          <w:sz w:val="20"/>
          <w:szCs w:val="20"/>
        </w:rPr>
        <w:t>5</w:t>
      </w:r>
      <w:r w:rsidR="003A6599" w:rsidRPr="2E86C30E">
        <w:rPr>
          <w:b/>
          <w:bCs/>
          <w:sz w:val="20"/>
          <w:szCs w:val="20"/>
          <w:vertAlign w:val="superscript"/>
        </w:rPr>
        <w:t>th</w:t>
      </w:r>
      <w:r w:rsidR="003A6599" w:rsidRPr="2E86C30E">
        <w:rPr>
          <w:b/>
          <w:bCs/>
          <w:sz w:val="20"/>
          <w:szCs w:val="20"/>
        </w:rPr>
        <w:t xml:space="preserve"> District</w:t>
      </w:r>
      <w:r w:rsidR="003A6599" w:rsidRPr="2E86C30E">
        <w:rPr>
          <w:sz w:val="20"/>
          <w:szCs w:val="20"/>
        </w:rPr>
        <w:t xml:space="preserve">: </w:t>
      </w:r>
      <w:r w:rsidR="00FF6937">
        <w:rPr>
          <w:sz w:val="20"/>
          <w:szCs w:val="20"/>
        </w:rPr>
        <w:t>VACANT</w:t>
      </w:r>
      <w:r w:rsidR="003A6599" w:rsidRPr="2E86C30E">
        <w:rPr>
          <w:sz w:val="20"/>
          <w:szCs w:val="20"/>
        </w:rPr>
        <w:t xml:space="preserve">| Executive Director: </w:t>
      </w:r>
      <w:r w:rsidR="007262CA" w:rsidRPr="2E86C30E">
        <w:rPr>
          <w:sz w:val="20"/>
          <w:szCs w:val="20"/>
        </w:rPr>
        <w:t>Michelle Whit</w:t>
      </w:r>
      <w:r w:rsidR="00367025" w:rsidRPr="2E86C30E">
        <w:rPr>
          <w:sz w:val="20"/>
          <w:szCs w:val="20"/>
        </w:rPr>
        <w:t>man</w:t>
      </w:r>
    </w:p>
    <w:p w14:paraId="64273D2B" w14:textId="77777777" w:rsidR="005254CA" w:rsidRDefault="005254CA" w:rsidP="005B0BFE">
      <w:pPr>
        <w:pStyle w:val="BodyA"/>
        <w:jc w:val="center"/>
        <w:rPr>
          <w:b/>
        </w:rPr>
      </w:pPr>
    </w:p>
    <w:p w14:paraId="467DFB56" w14:textId="01959FFC" w:rsidR="005B0BFE" w:rsidRPr="005B0BFE" w:rsidRDefault="005B0BFE" w:rsidP="000160A7">
      <w:pPr>
        <w:pStyle w:val="BodyA"/>
        <w:ind w:left="-1170"/>
        <w:jc w:val="center"/>
        <w:rPr>
          <w:b/>
        </w:rPr>
      </w:pPr>
      <w:r w:rsidRPr="005B0BFE">
        <w:rPr>
          <w:b/>
        </w:rPr>
        <w:t>Sonoma County Community Development Committee</w:t>
      </w:r>
    </w:p>
    <w:p w14:paraId="25C4F5E0" w14:textId="245AFEDA" w:rsidR="00AA6AC9" w:rsidRDefault="004964C2" w:rsidP="5F5E83D4">
      <w:pPr>
        <w:pStyle w:val="BodyA"/>
        <w:ind w:left="-1170"/>
        <w:jc w:val="center"/>
        <w:rPr>
          <w:b/>
          <w:bCs/>
        </w:rPr>
      </w:pPr>
      <w:r w:rsidRPr="5F5E83D4">
        <w:rPr>
          <w:b/>
          <w:bCs/>
        </w:rPr>
        <w:t>Concurrent</w:t>
      </w:r>
      <w:r w:rsidR="005F1541">
        <w:rPr>
          <w:b/>
          <w:bCs/>
        </w:rPr>
        <w:t xml:space="preserve"> </w:t>
      </w:r>
      <w:r w:rsidR="006C46DD">
        <w:rPr>
          <w:b/>
          <w:bCs/>
        </w:rPr>
        <w:t>Special</w:t>
      </w:r>
      <w:r w:rsidR="001F340A">
        <w:rPr>
          <w:b/>
          <w:bCs/>
        </w:rPr>
        <w:t xml:space="preserve"> </w:t>
      </w:r>
      <w:r w:rsidR="005B0BFE" w:rsidRPr="5F5E83D4">
        <w:rPr>
          <w:b/>
          <w:bCs/>
        </w:rPr>
        <w:t>Meeting</w:t>
      </w:r>
      <w:r w:rsidR="001664DE" w:rsidRPr="5F5E83D4">
        <w:rPr>
          <w:b/>
          <w:bCs/>
        </w:rPr>
        <w:t xml:space="preserve"> </w:t>
      </w:r>
    </w:p>
    <w:p w14:paraId="69889FB4" w14:textId="77777777" w:rsidR="00FD52FE" w:rsidRDefault="00FD52FE" w:rsidP="00FB45DB">
      <w:pPr>
        <w:pStyle w:val="BodyA"/>
        <w:rPr>
          <w:b/>
        </w:rPr>
      </w:pPr>
    </w:p>
    <w:p w14:paraId="5B4EE4A4" w14:textId="472DA95F" w:rsidR="0056795A" w:rsidRDefault="002F0DF3" w:rsidP="000160A7">
      <w:pPr>
        <w:pStyle w:val="BodyA"/>
        <w:ind w:left="-1170"/>
        <w:jc w:val="center"/>
        <w:rPr>
          <w:b/>
        </w:rPr>
      </w:pPr>
      <w:bookmarkStart w:id="1" w:name="_Hlk103149963"/>
      <w:r w:rsidRPr="002F0DF3">
        <w:rPr>
          <w:b/>
          <w:color w:val="FF0000"/>
        </w:rPr>
        <w:t>DRAFT</w:t>
      </w:r>
      <w:r w:rsidR="00D97BFD">
        <w:rPr>
          <w:b/>
        </w:rPr>
        <w:t xml:space="preserve"> </w:t>
      </w:r>
      <w:bookmarkEnd w:id="1"/>
      <w:r w:rsidR="0056795A">
        <w:rPr>
          <w:b/>
        </w:rPr>
        <w:t>Meeting Minutes</w:t>
      </w:r>
    </w:p>
    <w:p w14:paraId="6D74A80E" w14:textId="77777777" w:rsidR="00634175" w:rsidRPr="00E369A1" w:rsidRDefault="00634175" w:rsidP="000160A7">
      <w:pPr>
        <w:pStyle w:val="BodyA"/>
        <w:ind w:left="-1170"/>
        <w:jc w:val="center"/>
        <w:rPr>
          <w:b/>
        </w:rPr>
      </w:pPr>
    </w:p>
    <w:p w14:paraId="589B6C2D" w14:textId="6F778211" w:rsidR="00634175" w:rsidRDefault="00112D09" w:rsidP="000160A7">
      <w:pPr>
        <w:pStyle w:val="BodyA"/>
        <w:ind w:left="-1170"/>
        <w:jc w:val="center"/>
        <w:rPr>
          <w:color w:val="auto"/>
        </w:rPr>
      </w:pPr>
      <w:r>
        <w:t>Wednesday,</w:t>
      </w:r>
      <w:r w:rsidR="006C46DD">
        <w:t xml:space="preserve"> June</w:t>
      </w:r>
      <w:r w:rsidR="005F1541">
        <w:t xml:space="preserve"> </w:t>
      </w:r>
      <w:r w:rsidR="00FA419B">
        <w:t>2</w:t>
      </w:r>
      <w:r w:rsidR="006C46DD">
        <w:t>5</w:t>
      </w:r>
      <w:r w:rsidR="004964C2">
        <w:t>, 202</w:t>
      </w:r>
      <w:r w:rsidR="002F0DF3">
        <w:t>5</w:t>
      </w:r>
      <w:r>
        <w:br/>
      </w:r>
      <w:r w:rsidR="008759FF">
        <w:rPr>
          <w:color w:val="auto"/>
        </w:rPr>
        <w:t>141 Stony Circle</w:t>
      </w:r>
      <w:r w:rsidR="006E5CC7">
        <w:rPr>
          <w:color w:val="auto"/>
        </w:rPr>
        <w:t>, Suite 210</w:t>
      </w:r>
      <w:r w:rsidR="00634175" w:rsidRPr="5F5E83D4">
        <w:rPr>
          <w:color w:val="auto"/>
        </w:rPr>
        <w:t>, Santa Rosa, CA  9540</w:t>
      </w:r>
      <w:r w:rsidR="008759FF">
        <w:rPr>
          <w:color w:val="auto"/>
        </w:rPr>
        <w:t>1</w:t>
      </w:r>
    </w:p>
    <w:p w14:paraId="7C12A3C7" w14:textId="3A3AAD7B" w:rsidR="00634175" w:rsidRDefault="00634175" w:rsidP="000160A7">
      <w:pPr>
        <w:pStyle w:val="BodyA"/>
        <w:ind w:left="-1170"/>
        <w:jc w:val="center"/>
        <w:rPr>
          <w:color w:val="auto"/>
          <w:u w:color="C00000"/>
        </w:rPr>
      </w:pPr>
      <w:r w:rsidRPr="00E369A1">
        <w:rPr>
          <w:color w:val="auto"/>
          <w:u w:color="C00000"/>
        </w:rPr>
        <w:t>10:0</w:t>
      </w:r>
      <w:r w:rsidR="005C2F40">
        <w:rPr>
          <w:color w:val="auto"/>
          <w:u w:color="C00000"/>
        </w:rPr>
        <w:t>0</w:t>
      </w:r>
      <w:r>
        <w:rPr>
          <w:color w:val="auto"/>
          <w:u w:color="C00000"/>
        </w:rPr>
        <w:t xml:space="preserve"> </w:t>
      </w:r>
      <w:r w:rsidRPr="00E369A1">
        <w:rPr>
          <w:color w:val="auto"/>
          <w:u w:color="C00000"/>
        </w:rPr>
        <w:t>a</w:t>
      </w:r>
      <w:r>
        <w:rPr>
          <w:color w:val="auto"/>
          <w:u w:color="C00000"/>
        </w:rPr>
        <w:t>.</w:t>
      </w:r>
      <w:r w:rsidRPr="00E369A1">
        <w:rPr>
          <w:color w:val="auto"/>
          <w:u w:color="C00000"/>
        </w:rPr>
        <w:t>m</w:t>
      </w:r>
      <w:r>
        <w:rPr>
          <w:color w:val="auto"/>
          <w:u w:color="C00000"/>
        </w:rPr>
        <w:t xml:space="preserve">. </w:t>
      </w:r>
      <w:r w:rsidRPr="00E369A1">
        <w:rPr>
          <w:color w:val="auto"/>
          <w:u w:color="C00000"/>
        </w:rPr>
        <w:t>-</w:t>
      </w:r>
      <w:r>
        <w:rPr>
          <w:color w:val="auto"/>
          <w:u w:color="C00000"/>
        </w:rPr>
        <w:t xml:space="preserve"> </w:t>
      </w:r>
      <w:r w:rsidRPr="00E369A1">
        <w:rPr>
          <w:color w:val="auto"/>
          <w:u w:color="C00000"/>
        </w:rPr>
        <w:t>12:</w:t>
      </w:r>
      <w:r w:rsidR="00827710">
        <w:rPr>
          <w:color w:val="auto"/>
          <w:u w:color="C00000"/>
        </w:rPr>
        <w:t>00</w:t>
      </w:r>
      <w:r>
        <w:rPr>
          <w:color w:val="auto"/>
          <w:u w:color="C00000"/>
        </w:rPr>
        <w:t xml:space="preserve"> </w:t>
      </w:r>
      <w:r w:rsidRPr="00E369A1">
        <w:rPr>
          <w:color w:val="auto"/>
          <w:u w:color="C00000"/>
        </w:rPr>
        <w:t>p</w:t>
      </w:r>
      <w:r>
        <w:rPr>
          <w:color w:val="auto"/>
          <w:u w:color="C00000"/>
        </w:rPr>
        <w:t>.</w:t>
      </w:r>
      <w:r w:rsidRPr="00E369A1">
        <w:rPr>
          <w:color w:val="auto"/>
          <w:u w:color="C00000"/>
        </w:rPr>
        <w:t>m</w:t>
      </w:r>
      <w:r>
        <w:rPr>
          <w:color w:val="auto"/>
          <w:u w:color="C00000"/>
        </w:rPr>
        <w:t>.</w:t>
      </w:r>
    </w:p>
    <w:p w14:paraId="3C627F32" w14:textId="3DA4FB5C" w:rsidR="00B54D04" w:rsidRDefault="00B54D04" w:rsidP="000160A7">
      <w:pPr>
        <w:pStyle w:val="BodyA"/>
        <w:ind w:left="-1170"/>
        <w:jc w:val="center"/>
        <w:rPr>
          <w:color w:val="auto"/>
          <w:u w:color="C00000"/>
        </w:rPr>
      </w:pPr>
      <w:r>
        <w:rPr>
          <w:color w:val="auto"/>
          <w:u w:color="C00000"/>
        </w:rPr>
        <w:t>Hybrid Meeting</w:t>
      </w:r>
    </w:p>
    <w:p w14:paraId="56B0DC43" w14:textId="021A8BF8" w:rsidR="005766D0" w:rsidRPr="00520A6D" w:rsidRDefault="005766D0" w:rsidP="00C90668">
      <w:pPr>
        <w:pStyle w:val="BodyA"/>
        <w:rPr>
          <w:b/>
        </w:rPr>
      </w:pPr>
    </w:p>
    <w:p w14:paraId="17E92858" w14:textId="77777777" w:rsidR="0006139B" w:rsidRPr="000F2BED" w:rsidRDefault="006938D1" w:rsidP="000A0548">
      <w:pPr>
        <w:pStyle w:val="Heading3"/>
        <w:numPr>
          <w:ilvl w:val="0"/>
          <w:numId w:val="2"/>
        </w:numPr>
        <w:rPr>
          <w:rFonts w:cs="Calibri"/>
        </w:rPr>
      </w:pPr>
      <w:r w:rsidRPr="00E369A1">
        <w:rPr>
          <w:rFonts w:cs="Calibri"/>
        </w:rPr>
        <w:t>Call to Order and Roll Call</w:t>
      </w:r>
    </w:p>
    <w:p w14:paraId="66BD6945" w14:textId="54534C35" w:rsidR="000148AA" w:rsidRDefault="006A41D0" w:rsidP="006A41D0">
      <w:pPr>
        <w:pStyle w:val="BodyA"/>
        <w:ind w:left="360"/>
      </w:pPr>
      <w:r>
        <w:t>The meeting was called to order at 10:0</w:t>
      </w:r>
      <w:r w:rsidR="00944ADF">
        <w:t>0</w:t>
      </w:r>
      <w:r>
        <w:t xml:space="preserve"> a.m. by Chair Mackenzie</w:t>
      </w:r>
      <w:r w:rsidR="6DFA5B54">
        <w:t>.</w:t>
      </w:r>
      <w:r>
        <w:t xml:space="preserve"> Community Development Commission (CDC) staff conducted the roll call:</w:t>
      </w:r>
    </w:p>
    <w:p w14:paraId="09DE6234" w14:textId="77777777" w:rsidR="001B3A4D" w:rsidRDefault="001B3A4D" w:rsidP="006A41D0">
      <w:pPr>
        <w:pStyle w:val="BodyA"/>
        <w:ind w:left="360"/>
      </w:pPr>
    </w:p>
    <w:p w14:paraId="068F12D6" w14:textId="52112923" w:rsidR="001B3A4D" w:rsidRDefault="001B3A4D" w:rsidP="006A41D0">
      <w:pPr>
        <w:pStyle w:val="BodyA"/>
        <w:ind w:left="360"/>
        <w:rPr>
          <w:u w:val="single"/>
        </w:rPr>
      </w:pPr>
      <w:r>
        <w:rPr>
          <w:u w:val="single"/>
        </w:rPr>
        <w:t>Community Development Committee Members</w:t>
      </w:r>
    </w:p>
    <w:p w14:paraId="50D52FD6" w14:textId="4445931D" w:rsidR="001B3A4D" w:rsidRDefault="001B3A4D" w:rsidP="006A41D0">
      <w:pPr>
        <w:pStyle w:val="BodyA"/>
        <w:ind w:left="360"/>
      </w:pPr>
      <w:r>
        <w:t>Rena Wang – District 1</w:t>
      </w:r>
      <w:r>
        <w:tab/>
      </w:r>
      <w:r>
        <w:tab/>
      </w:r>
      <w:r>
        <w:tab/>
      </w:r>
      <w:r>
        <w:tab/>
      </w:r>
      <w:r>
        <w:tab/>
        <w:t xml:space="preserve">   Present</w:t>
      </w:r>
    </w:p>
    <w:p w14:paraId="46F98C47" w14:textId="6A3DA989" w:rsidR="001B3A4D" w:rsidRDefault="001B3A4D" w:rsidP="006A41D0">
      <w:pPr>
        <w:pStyle w:val="BodyA"/>
        <w:ind w:left="360"/>
      </w:pPr>
      <w:r>
        <w:t xml:space="preserve">Jake Mackenzie, </w:t>
      </w:r>
      <w:r w:rsidRPr="7BDA6719">
        <w:rPr>
          <w:b/>
          <w:bCs/>
        </w:rPr>
        <w:t>Chair</w:t>
      </w:r>
      <w:r>
        <w:t xml:space="preserve"> – District 2</w:t>
      </w:r>
      <w:r>
        <w:tab/>
      </w:r>
      <w:r>
        <w:tab/>
      </w:r>
      <w:r>
        <w:tab/>
        <w:t xml:space="preserve">   Present</w:t>
      </w:r>
    </w:p>
    <w:p w14:paraId="3C75B33C" w14:textId="6EB2007D" w:rsidR="001B3A4D" w:rsidRDefault="001B3A4D" w:rsidP="006A41D0">
      <w:pPr>
        <w:pStyle w:val="BodyA"/>
        <w:ind w:left="360"/>
      </w:pPr>
      <w:r>
        <w:t xml:space="preserve">Chris Borr, </w:t>
      </w:r>
      <w:r>
        <w:rPr>
          <w:b/>
          <w:bCs/>
        </w:rPr>
        <w:t>Vice Chair</w:t>
      </w:r>
      <w:r>
        <w:t xml:space="preserve"> – District 3</w:t>
      </w:r>
      <w:r>
        <w:tab/>
      </w:r>
      <w:r>
        <w:tab/>
      </w:r>
      <w:r>
        <w:tab/>
      </w:r>
      <w:r>
        <w:tab/>
        <w:t xml:space="preserve">   </w:t>
      </w:r>
      <w:r w:rsidR="00754128">
        <w:t>Ab</w:t>
      </w:r>
      <w:r>
        <w:t>sent</w:t>
      </w:r>
    </w:p>
    <w:p w14:paraId="72709C2E" w14:textId="0A975B3F" w:rsidR="001B3A4D" w:rsidRDefault="001B3A4D" w:rsidP="001B3A4D">
      <w:pPr>
        <w:pStyle w:val="BodyA"/>
        <w:ind w:left="360"/>
      </w:pPr>
      <w:r>
        <w:t>Teddie Pierce – District 4</w:t>
      </w:r>
      <w:r>
        <w:tab/>
      </w:r>
      <w:r>
        <w:tab/>
      </w:r>
      <w:r>
        <w:tab/>
      </w:r>
      <w:r>
        <w:tab/>
      </w:r>
      <w:r>
        <w:tab/>
        <w:t xml:space="preserve">   Present</w:t>
      </w:r>
    </w:p>
    <w:p w14:paraId="585DAE2D" w14:textId="524DBEEE" w:rsidR="001B3A4D" w:rsidRDefault="001B3A4D" w:rsidP="006A41D0">
      <w:pPr>
        <w:pStyle w:val="BodyA"/>
        <w:ind w:left="360"/>
      </w:pPr>
      <w:r>
        <w:t>VACANT – District 5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6757C3">
        <w:t>VACANT</w:t>
      </w:r>
    </w:p>
    <w:p w14:paraId="45D426A1" w14:textId="3D0D0C5C" w:rsidR="001B3A4D" w:rsidRDefault="001B3A4D" w:rsidP="006A41D0">
      <w:pPr>
        <w:pStyle w:val="BodyA"/>
        <w:ind w:left="360"/>
      </w:pPr>
      <w:r>
        <w:t>Judy Morgan – Tenant Representative</w:t>
      </w:r>
      <w:r>
        <w:tab/>
      </w:r>
      <w:r>
        <w:tab/>
      </w:r>
      <w:r>
        <w:tab/>
        <w:t xml:space="preserve">   Present</w:t>
      </w:r>
    </w:p>
    <w:p w14:paraId="033CAD8C" w14:textId="7CF2FB2C" w:rsidR="001B3A4D" w:rsidRDefault="001B3A4D" w:rsidP="006A41D0">
      <w:pPr>
        <w:pStyle w:val="BodyA"/>
        <w:ind w:left="360"/>
      </w:pPr>
      <w:r>
        <w:t>Naomi Campbell – Tenant Representative</w:t>
      </w:r>
      <w:r>
        <w:tab/>
      </w:r>
      <w:r>
        <w:tab/>
        <w:t xml:space="preserve">   Present</w:t>
      </w:r>
    </w:p>
    <w:p w14:paraId="767FD6E4" w14:textId="5C4015D1" w:rsidR="001B3A4D" w:rsidRDefault="001B3A4D" w:rsidP="006A41D0">
      <w:pPr>
        <w:pStyle w:val="BodyA"/>
        <w:ind w:left="360"/>
      </w:pPr>
      <w:r>
        <w:t xml:space="preserve">Michelle Bendyk – Human </w:t>
      </w:r>
      <w:r w:rsidR="39B62956">
        <w:t>Services</w:t>
      </w:r>
      <w:r>
        <w:t xml:space="preserve"> Representative</w:t>
      </w:r>
      <w:r>
        <w:tab/>
        <w:t xml:space="preserve">   Present</w:t>
      </w:r>
    </w:p>
    <w:p w14:paraId="25DB0D4E" w14:textId="77777777" w:rsidR="001B3A4D" w:rsidRPr="001B3A4D" w:rsidRDefault="001B3A4D" w:rsidP="006A41D0">
      <w:pPr>
        <w:pStyle w:val="BodyA"/>
        <w:ind w:left="360"/>
      </w:pPr>
    </w:p>
    <w:p w14:paraId="2029A47D" w14:textId="67D8CDD8" w:rsidR="001B3A4D" w:rsidRDefault="001B3A4D" w:rsidP="006A41D0">
      <w:pPr>
        <w:pStyle w:val="BodyA"/>
        <w:ind w:left="360"/>
        <w:rPr>
          <w:u w:val="single"/>
        </w:rPr>
      </w:pPr>
      <w:r>
        <w:rPr>
          <w:u w:val="single"/>
        </w:rPr>
        <w:t>CDC and Sonoma County Housing Authority Staff Present</w:t>
      </w:r>
    </w:p>
    <w:p w14:paraId="61891850" w14:textId="01FBA105" w:rsidR="006636E9" w:rsidRDefault="006636E9" w:rsidP="006A41D0">
      <w:pPr>
        <w:pStyle w:val="BodyA"/>
        <w:ind w:left="360"/>
      </w:pPr>
      <w:r>
        <w:t>Michelle Whitman, Executive Director</w:t>
      </w:r>
    </w:p>
    <w:p w14:paraId="635B4952" w14:textId="60374B6B" w:rsidR="006636E9" w:rsidRDefault="006636E9" w:rsidP="006A41D0">
      <w:pPr>
        <w:pStyle w:val="BodyA"/>
        <w:ind w:left="360"/>
      </w:pPr>
      <w:r>
        <w:t>Rhonda Coffman, Deputy Director</w:t>
      </w:r>
    </w:p>
    <w:p w14:paraId="3E9DD866" w14:textId="1745EF72" w:rsidR="006636E9" w:rsidRPr="001F07BB" w:rsidRDefault="006636E9" w:rsidP="006A41D0">
      <w:pPr>
        <w:pStyle w:val="BodyA"/>
        <w:ind w:left="360"/>
      </w:pPr>
      <w:r w:rsidRPr="001F07BB">
        <w:t xml:space="preserve">Veronica Ortiz-De Anda, </w:t>
      </w:r>
      <w:r w:rsidR="001F07BB" w:rsidRPr="001F07BB">
        <w:t>Community Developmen</w:t>
      </w:r>
      <w:r w:rsidR="001F07BB">
        <w:t>t Assistant Manager</w:t>
      </w:r>
    </w:p>
    <w:p w14:paraId="104AA808" w14:textId="11FDB8D6" w:rsidR="006636E9" w:rsidRDefault="006636E9" w:rsidP="006A41D0">
      <w:pPr>
        <w:pStyle w:val="BodyA"/>
        <w:ind w:left="360"/>
      </w:pPr>
      <w:r w:rsidRPr="001F07BB">
        <w:t>Valerie Johnson,</w:t>
      </w:r>
      <w:r w:rsidR="001F07BB" w:rsidRPr="001F07BB">
        <w:t xml:space="preserve"> Community Development P</w:t>
      </w:r>
      <w:r w:rsidR="001F07BB">
        <w:t>rogram Coordinator</w:t>
      </w:r>
    </w:p>
    <w:p w14:paraId="4BFF08B4" w14:textId="64116992" w:rsidR="001F07BB" w:rsidRDefault="001F07BB" w:rsidP="006A41D0">
      <w:pPr>
        <w:pStyle w:val="BodyA"/>
        <w:ind w:left="360"/>
      </w:pPr>
      <w:r>
        <w:t>Madison Murray, Community Development Program Specialist</w:t>
      </w:r>
    </w:p>
    <w:p w14:paraId="65783FCA" w14:textId="08DF5381" w:rsidR="001F07BB" w:rsidRDefault="001F07BB" w:rsidP="006A41D0">
      <w:pPr>
        <w:pStyle w:val="BodyA"/>
        <w:ind w:left="360"/>
      </w:pPr>
      <w:r>
        <w:t>Jenna Schmidt, Community Development Program Technician II</w:t>
      </w:r>
    </w:p>
    <w:p w14:paraId="7966E6FA" w14:textId="238E7832" w:rsidR="001F07BB" w:rsidRPr="001F07BB" w:rsidRDefault="001F07BB" w:rsidP="006A41D0">
      <w:pPr>
        <w:pStyle w:val="BodyA"/>
        <w:ind w:left="360"/>
      </w:pPr>
      <w:r>
        <w:t>Matthew Burns, Administrative Aide</w:t>
      </w:r>
    </w:p>
    <w:p w14:paraId="1419A478" w14:textId="7F5F4B9C" w:rsidR="10E6DCC5" w:rsidRDefault="10E6DCC5" w:rsidP="4E1C3346">
      <w:pPr>
        <w:pStyle w:val="BodyA"/>
        <w:ind w:left="360"/>
      </w:pPr>
      <w:r>
        <w:t>Dot Norton, Housing Navigator/Special Programs Supervisor</w:t>
      </w:r>
    </w:p>
    <w:p w14:paraId="1165046E" w14:textId="7DA0D5F9" w:rsidR="3B4EF90A" w:rsidRDefault="3B4EF90A" w:rsidP="4E1C3346">
      <w:pPr>
        <w:pStyle w:val="BodyA"/>
        <w:ind w:left="360"/>
      </w:pPr>
      <w:r>
        <w:t>Laurie Dinwiddie, Affordable Housing Finance Specialist</w:t>
      </w:r>
    </w:p>
    <w:p w14:paraId="702456CA" w14:textId="0DB23298" w:rsidR="293FE036" w:rsidRDefault="293FE036" w:rsidP="4E1C3346">
      <w:pPr>
        <w:pStyle w:val="BodyA"/>
        <w:ind w:left="360"/>
      </w:pPr>
      <w:r>
        <w:t>Krista Fotou, Affordable Housing Finance Program Coordinator</w:t>
      </w:r>
    </w:p>
    <w:p w14:paraId="0B7C69D7" w14:textId="77777777" w:rsidR="000148AA" w:rsidRDefault="000148AA" w:rsidP="000A0548">
      <w:pPr>
        <w:pStyle w:val="BodyA"/>
      </w:pPr>
    </w:p>
    <w:p w14:paraId="2A1362C8" w14:textId="77777777" w:rsidR="0014604A" w:rsidRPr="001F07BB" w:rsidRDefault="0014604A" w:rsidP="000A0548">
      <w:pPr>
        <w:pStyle w:val="BodyA"/>
      </w:pPr>
    </w:p>
    <w:p w14:paraId="514CCC38" w14:textId="4A2FD9FA" w:rsidR="0072045A" w:rsidRPr="0072045A" w:rsidRDefault="0072045A" w:rsidP="0072045A">
      <w:pPr>
        <w:pStyle w:val="Heading3"/>
        <w:numPr>
          <w:ilvl w:val="0"/>
          <w:numId w:val="2"/>
        </w:numPr>
        <w:rPr>
          <w:rFonts w:cs="Calibri"/>
        </w:rPr>
      </w:pPr>
      <w:r w:rsidRPr="00E369A1">
        <w:rPr>
          <w:rFonts w:cs="Calibri"/>
        </w:rPr>
        <w:lastRenderedPageBreak/>
        <w:t>Public Comments for Items Not on the Agenda</w:t>
      </w:r>
    </w:p>
    <w:p w14:paraId="13273B75" w14:textId="11169911" w:rsidR="00E10768" w:rsidRDefault="00033AD3" w:rsidP="004E470C">
      <w:pPr>
        <w:pStyle w:val="BodyA"/>
        <w:ind w:left="360"/>
      </w:pPr>
      <w:r>
        <w:t>None</w:t>
      </w:r>
      <w:r w:rsidR="009C6C65">
        <w:t>.</w:t>
      </w:r>
    </w:p>
    <w:p w14:paraId="7DFF627F" w14:textId="77777777" w:rsidR="004436F4" w:rsidRDefault="004436F4" w:rsidP="004E470C">
      <w:pPr>
        <w:pStyle w:val="BodyA"/>
        <w:ind w:left="360"/>
      </w:pPr>
    </w:p>
    <w:p w14:paraId="74EB1311" w14:textId="0F2900FF" w:rsidR="00CD5AE4" w:rsidRPr="00E264B6" w:rsidRDefault="00821DCF" w:rsidP="34F0D6DF">
      <w:pPr>
        <w:pStyle w:val="BodyA"/>
        <w:numPr>
          <w:ilvl w:val="0"/>
          <w:numId w:val="2"/>
        </w:numPr>
        <w:rPr>
          <w:b/>
          <w:bCs/>
        </w:rPr>
      </w:pPr>
      <w:r w:rsidRPr="34F0D6DF">
        <w:rPr>
          <w:b/>
          <w:bCs/>
        </w:rPr>
        <w:t>Approval of</w:t>
      </w:r>
      <w:r w:rsidR="00CE28A5">
        <w:rPr>
          <w:b/>
          <w:bCs/>
        </w:rPr>
        <w:t xml:space="preserve"> </w:t>
      </w:r>
      <w:r w:rsidR="00985EC3">
        <w:rPr>
          <w:b/>
          <w:bCs/>
        </w:rPr>
        <w:t>Ma</w:t>
      </w:r>
      <w:r w:rsidR="00BA4C0D">
        <w:rPr>
          <w:b/>
          <w:bCs/>
        </w:rPr>
        <w:t>y</w:t>
      </w:r>
      <w:r w:rsidR="00A41D44">
        <w:rPr>
          <w:b/>
          <w:bCs/>
        </w:rPr>
        <w:t xml:space="preserve"> </w:t>
      </w:r>
      <w:r w:rsidR="00BA4C0D">
        <w:rPr>
          <w:b/>
          <w:bCs/>
        </w:rPr>
        <w:t>2</w:t>
      </w:r>
      <w:r w:rsidR="00985EC3">
        <w:rPr>
          <w:b/>
          <w:bCs/>
        </w:rPr>
        <w:t>1</w:t>
      </w:r>
      <w:r w:rsidR="2A41C63E" w:rsidRPr="34F0D6DF">
        <w:rPr>
          <w:b/>
          <w:bCs/>
        </w:rPr>
        <w:t>, 202</w:t>
      </w:r>
      <w:r w:rsidR="00A41D44">
        <w:rPr>
          <w:b/>
          <w:bCs/>
        </w:rPr>
        <w:t>5</w:t>
      </w:r>
      <w:r w:rsidR="00CD5AE4" w:rsidRPr="34F0D6DF">
        <w:rPr>
          <w:b/>
          <w:bCs/>
        </w:rPr>
        <w:t xml:space="preserve"> Meeting Minutes</w:t>
      </w:r>
    </w:p>
    <w:p w14:paraId="4EBF7622" w14:textId="77777777" w:rsidR="00EE114A" w:rsidRDefault="00EE114A" w:rsidP="003612C3">
      <w:pPr>
        <w:pStyle w:val="BodyA"/>
        <w:ind w:left="360" w:right="630"/>
      </w:pPr>
      <w:bookmarkStart w:id="2" w:name="_Hlk129160117"/>
    </w:p>
    <w:p w14:paraId="2671B886" w14:textId="7B1A3584" w:rsidR="00E10768" w:rsidRPr="00316295" w:rsidRDefault="00E10768" w:rsidP="00E10768">
      <w:pPr>
        <w:pStyle w:val="BodyA"/>
        <w:ind w:left="360"/>
      </w:pPr>
      <w:r w:rsidRPr="2E86C30E">
        <w:rPr>
          <w:b/>
          <w:bCs/>
        </w:rPr>
        <w:t>Public comments:</w:t>
      </w:r>
      <w:r w:rsidR="00316295">
        <w:t xml:space="preserve"> None.</w:t>
      </w:r>
    </w:p>
    <w:p w14:paraId="3AFB6C69" w14:textId="25848ACC" w:rsidR="2E86C30E" w:rsidRDefault="2E86C30E" w:rsidP="2E86C30E">
      <w:pPr>
        <w:ind w:firstLine="360"/>
        <w:rPr>
          <w:rFonts w:ascii="Calibri" w:eastAsia="Calibri" w:hAnsi="Calibri" w:cs="Calibri"/>
          <w:color w:val="000000" w:themeColor="text1"/>
          <w:u w:val="single"/>
        </w:rPr>
      </w:pPr>
    </w:p>
    <w:p w14:paraId="7AD53A0E" w14:textId="08184E42" w:rsidR="003612C3" w:rsidRDefault="41BA51E8" w:rsidP="00D1410D">
      <w:pPr>
        <w:ind w:left="360"/>
        <w:rPr>
          <w:rFonts w:ascii="Calibri" w:eastAsia="Calibri" w:hAnsi="Calibri" w:cs="Calibri"/>
          <w:color w:val="000000" w:themeColor="text1"/>
        </w:rPr>
      </w:pPr>
      <w:r w:rsidRPr="4E1C3346">
        <w:rPr>
          <w:rFonts w:ascii="Calibri" w:eastAsia="Calibri" w:hAnsi="Calibri" w:cs="Calibri"/>
          <w:color w:val="000000" w:themeColor="text1"/>
          <w:u w:val="single"/>
        </w:rPr>
        <w:t>Action</w:t>
      </w:r>
      <w:r w:rsidR="000F7E1F" w:rsidRPr="4E1C3346">
        <w:rPr>
          <w:rFonts w:ascii="Calibri" w:eastAsia="Calibri" w:hAnsi="Calibri" w:cs="Calibri"/>
          <w:color w:val="000000" w:themeColor="text1"/>
          <w:u w:val="single"/>
        </w:rPr>
        <w:t xml:space="preserve">: </w:t>
      </w:r>
      <w:r w:rsidR="000F7E1F" w:rsidRPr="4E1C3346">
        <w:rPr>
          <w:rFonts w:ascii="Calibri" w:eastAsia="Calibri" w:hAnsi="Calibri" w:cs="Calibri"/>
          <w:color w:val="000000" w:themeColor="text1"/>
        </w:rPr>
        <w:t>The committee moved to a</w:t>
      </w:r>
      <w:r w:rsidR="00473482" w:rsidRPr="4E1C3346">
        <w:rPr>
          <w:rFonts w:ascii="Calibri" w:eastAsia="Calibri" w:hAnsi="Calibri" w:cs="Calibri"/>
          <w:color w:val="000000" w:themeColor="text1"/>
        </w:rPr>
        <w:t>pprove</w:t>
      </w:r>
      <w:r w:rsidR="000F7E1F" w:rsidRPr="4E1C3346">
        <w:rPr>
          <w:rFonts w:ascii="Calibri" w:eastAsia="Calibri" w:hAnsi="Calibri" w:cs="Calibri"/>
          <w:color w:val="000000" w:themeColor="text1"/>
        </w:rPr>
        <w:t xml:space="preserve"> the meeting minutes</w:t>
      </w:r>
      <w:r w:rsidR="009767C3" w:rsidRPr="4E1C3346">
        <w:rPr>
          <w:rFonts w:ascii="Calibri" w:eastAsia="Calibri" w:hAnsi="Calibri" w:cs="Calibri"/>
          <w:color w:val="000000" w:themeColor="text1"/>
        </w:rPr>
        <w:t xml:space="preserve"> </w:t>
      </w:r>
      <w:r w:rsidR="4ACDC408" w:rsidRPr="4E1C3346">
        <w:rPr>
          <w:rFonts w:ascii="Calibri" w:eastAsia="Calibri" w:hAnsi="Calibri" w:cs="Calibri"/>
          <w:color w:val="000000" w:themeColor="text1"/>
        </w:rPr>
        <w:t>subject to correcting the</w:t>
      </w:r>
      <w:r w:rsidR="00D32C74">
        <w:rPr>
          <w:rFonts w:ascii="Calibri" w:eastAsia="Calibri" w:hAnsi="Calibri" w:cs="Calibri"/>
          <w:color w:val="000000" w:themeColor="text1"/>
        </w:rPr>
        <w:t xml:space="preserve"> </w:t>
      </w:r>
      <w:r w:rsidR="4ACDC408" w:rsidRPr="4E1C3346">
        <w:rPr>
          <w:rFonts w:ascii="Calibri" w:eastAsia="Calibri" w:hAnsi="Calibri" w:cs="Calibri"/>
          <w:color w:val="000000" w:themeColor="text1"/>
        </w:rPr>
        <w:t xml:space="preserve">name of committee member Bendyk to </w:t>
      </w:r>
      <w:r w:rsidR="00D1410D" w:rsidRPr="4E1C3346">
        <w:rPr>
          <w:rFonts w:ascii="Calibri" w:eastAsia="Calibri" w:hAnsi="Calibri" w:cs="Calibri"/>
          <w:color w:val="000000" w:themeColor="text1"/>
        </w:rPr>
        <w:t>“</w:t>
      </w:r>
      <w:r w:rsidR="009767C3" w:rsidRPr="4E1C3346">
        <w:rPr>
          <w:rFonts w:ascii="Calibri" w:eastAsia="Calibri" w:hAnsi="Calibri" w:cs="Calibri"/>
          <w:color w:val="000000" w:themeColor="text1"/>
        </w:rPr>
        <w:t>Human Services Representative</w:t>
      </w:r>
      <w:r w:rsidR="00D1410D" w:rsidRPr="4E1C3346">
        <w:rPr>
          <w:rFonts w:ascii="Calibri" w:eastAsia="Calibri" w:hAnsi="Calibri" w:cs="Calibri"/>
          <w:color w:val="000000" w:themeColor="text1"/>
        </w:rPr>
        <w:t>” rather than “Human Resources Representative</w:t>
      </w:r>
      <w:r w:rsidR="009767C3" w:rsidRPr="4E1C3346">
        <w:rPr>
          <w:rFonts w:ascii="Calibri" w:eastAsia="Calibri" w:hAnsi="Calibri" w:cs="Calibri"/>
          <w:color w:val="000000" w:themeColor="text1"/>
        </w:rPr>
        <w:t>.</w:t>
      </w:r>
      <w:r w:rsidR="00D1410D" w:rsidRPr="4E1C3346">
        <w:rPr>
          <w:rFonts w:ascii="Calibri" w:eastAsia="Calibri" w:hAnsi="Calibri" w:cs="Calibri"/>
          <w:color w:val="000000" w:themeColor="text1"/>
        </w:rPr>
        <w:t>”</w:t>
      </w:r>
    </w:p>
    <w:p w14:paraId="12E05233" w14:textId="77777777" w:rsidR="000146AD" w:rsidRPr="00FB45DB" w:rsidRDefault="000146AD" w:rsidP="2E86C30E">
      <w:pPr>
        <w:ind w:firstLine="360"/>
        <w:rPr>
          <w:rFonts w:ascii="Calibri" w:eastAsia="Calibri" w:hAnsi="Calibri" w:cs="Calibri"/>
          <w:color w:val="000000"/>
        </w:rPr>
      </w:pPr>
    </w:p>
    <w:p w14:paraId="304DBC9D" w14:textId="1F549AB0" w:rsidR="54803FAB" w:rsidRDefault="54803FAB" w:rsidP="2E86C30E">
      <w:pPr>
        <w:ind w:firstLine="360"/>
        <w:rPr>
          <w:rFonts w:ascii="Calibri" w:eastAsia="Calibri" w:hAnsi="Calibri" w:cs="Calibri"/>
          <w:color w:val="000000" w:themeColor="text1"/>
        </w:rPr>
      </w:pPr>
      <w:r w:rsidRPr="2E86C30E">
        <w:rPr>
          <w:rFonts w:ascii="Calibri" w:eastAsia="Calibri" w:hAnsi="Calibri" w:cs="Calibri"/>
          <w:color w:val="000000" w:themeColor="text1"/>
        </w:rPr>
        <w:t>Motion:</w:t>
      </w:r>
      <w:r>
        <w:tab/>
      </w:r>
      <w:r w:rsidR="00114A26">
        <w:rPr>
          <w:rFonts w:ascii="Calibri" w:eastAsia="Calibri" w:hAnsi="Calibri" w:cs="Calibri"/>
          <w:color w:val="000000" w:themeColor="text1"/>
        </w:rPr>
        <w:t>Pierce</w:t>
      </w:r>
    </w:p>
    <w:p w14:paraId="27EF1947" w14:textId="387DC34B" w:rsidR="54803FAB" w:rsidRDefault="54803FAB" w:rsidP="2E86C30E">
      <w:pPr>
        <w:ind w:firstLine="360"/>
        <w:rPr>
          <w:rFonts w:ascii="Calibri" w:eastAsia="Calibri" w:hAnsi="Calibri" w:cs="Calibri"/>
          <w:color w:val="000000" w:themeColor="text1"/>
        </w:rPr>
      </w:pPr>
      <w:r w:rsidRPr="2E86C30E">
        <w:rPr>
          <w:rFonts w:ascii="Calibri" w:eastAsia="Calibri" w:hAnsi="Calibri" w:cs="Calibri"/>
          <w:color w:val="000000" w:themeColor="text1"/>
        </w:rPr>
        <w:t>Second:</w:t>
      </w:r>
      <w:r>
        <w:tab/>
      </w:r>
      <w:r w:rsidR="00114A26">
        <w:rPr>
          <w:rFonts w:ascii="Calibri" w:eastAsia="Calibri" w:hAnsi="Calibri" w:cs="Calibri"/>
          <w:color w:val="000000" w:themeColor="text1"/>
        </w:rPr>
        <w:t>Bendyk</w:t>
      </w:r>
    </w:p>
    <w:p w14:paraId="39C6EE60" w14:textId="71AC4EF2" w:rsidR="2E86C30E" w:rsidRDefault="2E86C30E" w:rsidP="2E86C30E">
      <w:pPr>
        <w:ind w:firstLine="360"/>
        <w:rPr>
          <w:rFonts w:ascii="Calibri" w:eastAsia="Calibri" w:hAnsi="Calibri" w:cs="Calibri"/>
          <w:color w:val="000000" w:themeColor="text1"/>
        </w:rPr>
      </w:pPr>
    </w:p>
    <w:p w14:paraId="04EE4A1A" w14:textId="5CF6B1BF" w:rsidR="54803FAB" w:rsidRDefault="54803FAB" w:rsidP="2E86C30E">
      <w:pPr>
        <w:ind w:firstLine="360"/>
        <w:rPr>
          <w:rFonts w:ascii="Calibri" w:eastAsia="Calibri" w:hAnsi="Calibri" w:cs="Calibri"/>
          <w:color w:val="000000" w:themeColor="text1"/>
        </w:rPr>
      </w:pPr>
      <w:r w:rsidRPr="2E86C30E">
        <w:rPr>
          <w:rFonts w:ascii="Calibri" w:eastAsia="Calibri" w:hAnsi="Calibri" w:cs="Calibri"/>
          <w:color w:val="000000" w:themeColor="text1"/>
        </w:rPr>
        <w:t>Ayes:</w:t>
      </w:r>
      <w:r>
        <w:tab/>
      </w:r>
      <w:r w:rsidRPr="2E86C30E">
        <w:rPr>
          <w:rFonts w:ascii="Calibri" w:eastAsia="Calibri" w:hAnsi="Calibri" w:cs="Calibri"/>
          <w:color w:val="000000" w:themeColor="text1"/>
        </w:rPr>
        <w:t>Wang, Mackenzie, Pierce, Morgan</w:t>
      </w:r>
      <w:r w:rsidR="00264659">
        <w:rPr>
          <w:rFonts w:ascii="Calibri" w:eastAsia="Calibri" w:hAnsi="Calibri" w:cs="Calibri"/>
          <w:color w:val="000000" w:themeColor="text1"/>
        </w:rPr>
        <w:t>,</w:t>
      </w:r>
      <w:r w:rsidR="003F68A0">
        <w:rPr>
          <w:rFonts w:ascii="Calibri" w:eastAsia="Calibri" w:hAnsi="Calibri" w:cs="Calibri"/>
          <w:color w:val="000000" w:themeColor="text1"/>
        </w:rPr>
        <w:t xml:space="preserve"> Campbell,</w:t>
      </w:r>
      <w:r w:rsidR="00521F3E">
        <w:rPr>
          <w:rFonts w:ascii="Calibri" w:eastAsia="Calibri" w:hAnsi="Calibri" w:cs="Calibri"/>
          <w:color w:val="000000" w:themeColor="text1"/>
        </w:rPr>
        <w:t xml:space="preserve"> Bendyk</w:t>
      </w:r>
    </w:p>
    <w:p w14:paraId="61ECAE88" w14:textId="32BFE3E7" w:rsidR="54803FAB" w:rsidRDefault="54803FAB" w:rsidP="2E86C30E">
      <w:pPr>
        <w:ind w:firstLine="360"/>
        <w:rPr>
          <w:rFonts w:ascii="Calibri" w:eastAsia="Calibri" w:hAnsi="Calibri" w:cs="Calibri"/>
          <w:color w:val="000000" w:themeColor="text1"/>
        </w:rPr>
      </w:pPr>
      <w:proofErr w:type="spellStart"/>
      <w:r w:rsidRPr="2E86C30E">
        <w:rPr>
          <w:rFonts w:ascii="Calibri" w:eastAsia="Calibri" w:hAnsi="Calibri" w:cs="Calibri"/>
          <w:color w:val="000000" w:themeColor="text1"/>
        </w:rPr>
        <w:t>Noes</w:t>
      </w:r>
      <w:proofErr w:type="spellEnd"/>
      <w:r w:rsidRPr="2E86C30E">
        <w:rPr>
          <w:rFonts w:ascii="Calibri" w:eastAsia="Calibri" w:hAnsi="Calibri" w:cs="Calibri"/>
          <w:color w:val="000000" w:themeColor="text1"/>
        </w:rPr>
        <w:t>:</w:t>
      </w:r>
      <w:r>
        <w:tab/>
      </w:r>
      <w:r w:rsidRPr="2E86C30E">
        <w:rPr>
          <w:rFonts w:ascii="Calibri" w:eastAsia="Calibri" w:hAnsi="Calibri" w:cs="Calibri"/>
          <w:color w:val="000000" w:themeColor="text1"/>
        </w:rPr>
        <w:t>None</w:t>
      </w:r>
    </w:p>
    <w:p w14:paraId="26A625AF" w14:textId="6A74EDD2" w:rsidR="54803FAB" w:rsidRDefault="54803FAB" w:rsidP="2E86C30E">
      <w:pPr>
        <w:ind w:firstLine="360"/>
        <w:rPr>
          <w:rFonts w:ascii="Calibri" w:eastAsia="Calibri" w:hAnsi="Calibri" w:cs="Calibri"/>
          <w:color w:val="000000" w:themeColor="text1"/>
        </w:rPr>
      </w:pPr>
      <w:r w:rsidRPr="2E86C30E">
        <w:rPr>
          <w:rFonts w:ascii="Calibri" w:eastAsia="Calibri" w:hAnsi="Calibri" w:cs="Calibri"/>
          <w:color w:val="000000" w:themeColor="text1"/>
        </w:rPr>
        <w:t>Abstain:</w:t>
      </w:r>
      <w:r>
        <w:tab/>
      </w:r>
      <w:r w:rsidRPr="2E86C30E">
        <w:rPr>
          <w:rFonts w:ascii="Calibri" w:eastAsia="Calibri" w:hAnsi="Calibri" w:cs="Calibri"/>
          <w:color w:val="000000" w:themeColor="text1"/>
        </w:rPr>
        <w:t>None</w:t>
      </w:r>
    </w:p>
    <w:p w14:paraId="433FD1DE" w14:textId="089E4E9D" w:rsidR="54803FAB" w:rsidRDefault="54803FAB" w:rsidP="2E86C30E">
      <w:pPr>
        <w:ind w:firstLine="360"/>
        <w:rPr>
          <w:rFonts w:ascii="Calibri" w:eastAsia="Calibri" w:hAnsi="Calibri" w:cs="Calibri"/>
          <w:color w:val="000000" w:themeColor="text1"/>
        </w:rPr>
      </w:pPr>
      <w:r w:rsidRPr="2E86C30E">
        <w:rPr>
          <w:rFonts w:ascii="Calibri" w:eastAsia="Calibri" w:hAnsi="Calibri" w:cs="Calibri"/>
          <w:color w:val="000000" w:themeColor="text1"/>
        </w:rPr>
        <w:t>Absent:</w:t>
      </w:r>
      <w:r>
        <w:tab/>
      </w:r>
      <w:r w:rsidR="00D1410D">
        <w:rPr>
          <w:rFonts w:ascii="Calibri" w:eastAsia="Calibri" w:hAnsi="Calibri" w:cs="Calibri"/>
          <w:color w:val="000000" w:themeColor="text1"/>
        </w:rPr>
        <w:t>Borr</w:t>
      </w:r>
    </w:p>
    <w:p w14:paraId="66F7A3A7" w14:textId="6EAACDBF" w:rsidR="2E86C30E" w:rsidRDefault="2E86C30E" w:rsidP="2E86C30E">
      <w:pPr>
        <w:ind w:firstLine="360"/>
        <w:rPr>
          <w:rFonts w:ascii="Calibri" w:eastAsia="Calibri" w:hAnsi="Calibri" w:cs="Calibri"/>
          <w:color w:val="000000" w:themeColor="text1"/>
        </w:rPr>
      </w:pPr>
    </w:p>
    <w:p w14:paraId="2A0CCE16" w14:textId="06889DA3" w:rsidR="00261CAD" w:rsidRPr="00E66CEF" w:rsidRDefault="00261CAD" w:rsidP="00261CAD">
      <w:pPr>
        <w:pStyle w:val="BodyA"/>
        <w:ind w:left="360"/>
        <w:rPr>
          <w:b/>
          <w:i/>
        </w:rPr>
      </w:pPr>
      <w:r w:rsidRPr="00E66CEF">
        <w:rPr>
          <w:b/>
          <w:i/>
        </w:rPr>
        <w:t xml:space="preserve">Motion </w:t>
      </w:r>
      <w:r w:rsidR="002E5423">
        <w:rPr>
          <w:b/>
          <w:i/>
        </w:rPr>
        <w:t>P</w:t>
      </w:r>
      <w:r w:rsidRPr="00E66CEF">
        <w:rPr>
          <w:b/>
          <w:i/>
        </w:rPr>
        <w:t>assed</w:t>
      </w:r>
      <w:r w:rsidR="002E5423">
        <w:rPr>
          <w:b/>
          <w:i/>
        </w:rPr>
        <w:t>.</w:t>
      </w:r>
    </w:p>
    <w:bookmarkEnd w:id="2"/>
    <w:p w14:paraId="20244236" w14:textId="77777777" w:rsidR="00261CAD" w:rsidRDefault="00261CAD" w:rsidP="00D97BFD">
      <w:pPr>
        <w:pStyle w:val="BodyA"/>
      </w:pPr>
    </w:p>
    <w:p w14:paraId="042EF575" w14:textId="25924962" w:rsidR="00541C66" w:rsidRDefault="00262716" w:rsidP="00B9496F">
      <w:pPr>
        <w:pStyle w:val="Heading3"/>
        <w:numPr>
          <w:ilvl w:val="0"/>
          <w:numId w:val="2"/>
        </w:numPr>
        <w:rPr>
          <w:rFonts w:cs="Calibri"/>
        </w:rPr>
      </w:pPr>
      <w:bookmarkStart w:id="3" w:name="_Hlk128748107"/>
      <w:bookmarkStart w:id="4" w:name="_Hlk119317420"/>
      <w:bookmarkStart w:id="5" w:name="_Hlk113872429"/>
      <w:bookmarkStart w:id="6" w:name="_Hlk124927075"/>
      <w:bookmarkStart w:id="7" w:name="_Hlk100144810"/>
      <w:r>
        <w:rPr>
          <w:rFonts w:cs="Calibri"/>
        </w:rPr>
        <w:t xml:space="preserve">Executive </w:t>
      </w:r>
      <w:r w:rsidR="00B9496F">
        <w:rPr>
          <w:rFonts w:cs="Calibri"/>
        </w:rPr>
        <w:t>Director</w:t>
      </w:r>
      <w:r>
        <w:rPr>
          <w:rFonts w:cs="Calibri"/>
        </w:rPr>
        <w:t>’</w:t>
      </w:r>
      <w:r w:rsidR="00B9496F">
        <w:rPr>
          <w:rFonts w:cs="Calibri"/>
        </w:rPr>
        <w:t>s Report</w:t>
      </w:r>
    </w:p>
    <w:p w14:paraId="29549EAB" w14:textId="632EEA49" w:rsidR="00BD0EEA" w:rsidRPr="00B9496F" w:rsidRDefault="00BD0EEA" w:rsidP="00BD0EEA">
      <w:pPr>
        <w:pStyle w:val="BodyA"/>
        <w:ind w:left="360"/>
      </w:pPr>
      <w:r>
        <w:t>Michelle Whitman provided a report to the committee regarding recent agency business. Director Whitman</w:t>
      </w:r>
      <w:r w:rsidR="00E771E4">
        <w:t xml:space="preserve"> </w:t>
      </w:r>
      <w:r w:rsidR="00090485">
        <w:t xml:space="preserve">noted that </w:t>
      </w:r>
      <w:r w:rsidR="0032404A">
        <w:t>the Sonoma County Housing Authority is currently holding a project-based voucher waitlist lottery from June 1</w:t>
      </w:r>
      <w:r w:rsidR="0032404A" w:rsidRPr="0032404A">
        <w:rPr>
          <w:vertAlign w:val="superscript"/>
        </w:rPr>
        <w:t>st</w:t>
      </w:r>
      <w:r w:rsidR="0032404A">
        <w:t xml:space="preserve"> until June 30</w:t>
      </w:r>
      <w:r w:rsidR="0032404A" w:rsidRPr="0032404A">
        <w:rPr>
          <w:vertAlign w:val="superscript"/>
        </w:rPr>
        <w:t>th</w:t>
      </w:r>
      <w:r w:rsidR="0032404A">
        <w:t xml:space="preserve">. </w:t>
      </w:r>
      <w:r w:rsidR="00936EA4">
        <w:t xml:space="preserve">Director Whitman </w:t>
      </w:r>
      <w:r w:rsidR="00B2623B">
        <w:t>concluded her presentation by highlighting</w:t>
      </w:r>
      <w:r w:rsidR="00936EA4">
        <w:t xml:space="preserve"> a groundbreaking ceremony for the first phase of </w:t>
      </w:r>
      <w:proofErr w:type="spellStart"/>
      <w:r w:rsidR="00936EA4">
        <w:t>Saggio</w:t>
      </w:r>
      <w:proofErr w:type="spellEnd"/>
      <w:r w:rsidR="00936EA4">
        <w:t xml:space="preserve"> Hills, an affordable housing project in Healdsbur</w:t>
      </w:r>
      <w:r w:rsidR="00F8142B">
        <w:t>g</w:t>
      </w:r>
      <w:r w:rsidR="00B2623B">
        <w:t>, which will be held on the afternoon of June 25</w:t>
      </w:r>
      <w:r w:rsidR="00B2623B" w:rsidRPr="00B2623B">
        <w:rPr>
          <w:vertAlign w:val="superscript"/>
        </w:rPr>
        <w:t>th</w:t>
      </w:r>
      <w:r w:rsidR="00B2623B">
        <w:t>.</w:t>
      </w:r>
    </w:p>
    <w:p w14:paraId="4A2FC497" w14:textId="77777777" w:rsidR="00A73A69" w:rsidRDefault="00A73A69" w:rsidP="00A73A69"/>
    <w:p w14:paraId="2595BD62" w14:textId="5DA7B351" w:rsidR="00A73A69" w:rsidRPr="00CE7671" w:rsidRDefault="00A73A69" w:rsidP="00A73A69">
      <w:pPr>
        <w:pStyle w:val="BodyA"/>
        <w:ind w:left="360"/>
      </w:pPr>
      <w:r w:rsidRPr="1075D013">
        <w:rPr>
          <w:b/>
          <w:bCs/>
        </w:rPr>
        <w:t>Public comments:</w:t>
      </w:r>
      <w:r w:rsidR="00CE7671">
        <w:t xml:space="preserve"> None.</w:t>
      </w:r>
    </w:p>
    <w:p w14:paraId="6B0A552B" w14:textId="3C6C0D3C" w:rsidR="00DF718E" w:rsidRPr="00B9496F" w:rsidRDefault="00DF718E" w:rsidP="00B9496F">
      <w:pPr>
        <w:pStyle w:val="BodyA"/>
      </w:pPr>
    </w:p>
    <w:p w14:paraId="1341DED7" w14:textId="62A8D4C1" w:rsidR="000C0223" w:rsidRPr="000C0223" w:rsidRDefault="00B868E7" w:rsidP="4E1C3346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b/>
          <w:bCs/>
        </w:rPr>
      </w:pPr>
      <w:bookmarkStart w:id="8" w:name="_Hlk129164045"/>
      <w:bookmarkEnd w:id="3"/>
      <w:bookmarkEnd w:id="4"/>
      <w:r w:rsidRPr="4E1C3346">
        <w:rPr>
          <w:b/>
          <w:bCs/>
        </w:rPr>
        <w:t>PUBLIC HEARING: 2025-2029 Consolidated Plan, FY 2025-2026 Annual Action Plan, and Annual Action Plan Substantial Amendment for FY 2020-2021, 2022-2023, 2023-2024, and 2024-2025</w:t>
      </w:r>
    </w:p>
    <w:p w14:paraId="0B780744" w14:textId="142E5E8B" w:rsidR="007A320C" w:rsidRDefault="007A320C" w:rsidP="000C0223">
      <w:pPr>
        <w:pStyle w:val="BodyA"/>
        <w:ind w:left="360"/>
        <w:rPr>
          <w:b/>
          <w:bCs/>
        </w:rPr>
      </w:pPr>
      <w:r>
        <w:t xml:space="preserve">Valerie Johnson and Veronica Ortiz-De Anda </w:t>
      </w:r>
      <w:r w:rsidR="00B868E7">
        <w:t>reviewed</w:t>
      </w:r>
      <w:r w:rsidR="00ED2ABA">
        <w:t xml:space="preserve"> some background information related to the Consolidated Plan before presenting the </w:t>
      </w:r>
      <w:r w:rsidR="009B1779">
        <w:t>federal funding recommendations for the</w:t>
      </w:r>
      <w:r>
        <w:t xml:space="preserve"> FY 2025-</w:t>
      </w:r>
      <w:r w:rsidR="4CCD84C9">
        <w:t>20</w:t>
      </w:r>
      <w:r>
        <w:t>26 Annual Action Plan</w:t>
      </w:r>
      <w:r w:rsidR="00057605">
        <w:t xml:space="preserve">. Staff </w:t>
      </w:r>
      <w:r w:rsidR="00346ADC">
        <w:t>explain</w:t>
      </w:r>
      <w:r w:rsidR="00057605">
        <w:t>ed that the</w:t>
      </w:r>
      <w:r w:rsidR="00346ADC">
        <w:t>se</w:t>
      </w:r>
      <w:r w:rsidR="00057605">
        <w:t xml:space="preserve"> funding recommendati</w:t>
      </w:r>
      <w:r w:rsidR="00346ADC">
        <w:t>ons</w:t>
      </w:r>
      <w:r w:rsidR="00853C5A">
        <w:t xml:space="preserve"> </w:t>
      </w:r>
      <w:r w:rsidR="00057605">
        <w:t xml:space="preserve">included federal funds that </w:t>
      </w:r>
      <w:r w:rsidR="000F7BD1">
        <w:t>were reprogrammed from previous fiscal years</w:t>
      </w:r>
      <w:r>
        <w:t>.</w:t>
      </w:r>
      <w:r w:rsidR="00C836BC">
        <w:t xml:space="preserve"> Staff also </w:t>
      </w:r>
      <w:r w:rsidR="003265D6">
        <w:t xml:space="preserve">discussed recent attempts to solicit feedback specifically from community-based organizations </w:t>
      </w:r>
      <w:r w:rsidR="004E3533">
        <w:t xml:space="preserve">that are engaged with </w:t>
      </w:r>
      <w:r w:rsidR="003265D6">
        <w:t>Spanish-speaking residents</w:t>
      </w:r>
      <w:r w:rsidR="00D6087D">
        <w:t xml:space="preserve">; this effort was undertaken </w:t>
      </w:r>
      <w:r w:rsidR="00176801">
        <w:t xml:space="preserve">after receiving </w:t>
      </w:r>
      <w:r w:rsidR="00C836BC">
        <w:t xml:space="preserve">feedback from the </w:t>
      </w:r>
      <w:r w:rsidR="003265D6">
        <w:t>CD Committee during the May meeting</w:t>
      </w:r>
      <w:r w:rsidR="00D6087D">
        <w:t xml:space="preserve">. </w:t>
      </w:r>
      <w:r w:rsidR="00176801">
        <w:t>Staff noted that</w:t>
      </w:r>
      <w:r w:rsidR="00245327">
        <w:t xml:space="preserve"> they did not receive any responses from </w:t>
      </w:r>
      <w:r w:rsidR="00176801">
        <w:t>the organizations that were contacted</w:t>
      </w:r>
      <w:r w:rsidR="00245327">
        <w:t>,</w:t>
      </w:r>
      <w:r w:rsidR="00176801">
        <w:t xml:space="preserve"> and </w:t>
      </w:r>
      <w:r w:rsidR="00CD58C4">
        <w:t>there were</w:t>
      </w:r>
      <w:r w:rsidR="00245327">
        <w:t xml:space="preserve"> no other</w:t>
      </w:r>
      <w:r w:rsidR="00CD58C4">
        <w:t xml:space="preserve"> public comments submitted</w:t>
      </w:r>
      <w:r w:rsidR="00245327">
        <w:t xml:space="preserve"> p</w:t>
      </w:r>
      <w:r w:rsidR="00CD58C4">
        <w:t xml:space="preserve">rior to the committee meeting. </w:t>
      </w:r>
      <w:r w:rsidR="000C705B">
        <w:t xml:space="preserve">Staff concluded the presentation by reviewing the funding recommendations and answering </w:t>
      </w:r>
      <w:r w:rsidR="000C705B">
        <w:lastRenderedPageBreak/>
        <w:t>questions from the committee.</w:t>
      </w:r>
    </w:p>
    <w:p w14:paraId="5A0CCFEC" w14:textId="77777777" w:rsidR="00BE0901" w:rsidRDefault="00BE0901" w:rsidP="00AE04C1">
      <w:pPr>
        <w:pStyle w:val="BodyA"/>
        <w:tabs>
          <w:tab w:val="center" w:pos="5220"/>
        </w:tabs>
        <w:ind w:left="360"/>
        <w:rPr>
          <w:b/>
        </w:rPr>
      </w:pPr>
    </w:p>
    <w:p w14:paraId="409DB973" w14:textId="67858ADE" w:rsidR="00BE0901" w:rsidRPr="00BE0901" w:rsidRDefault="00BE0901" w:rsidP="00AE04C1">
      <w:pPr>
        <w:pStyle w:val="BodyA"/>
        <w:tabs>
          <w:tab w:val="center" w:pos="5220"/>
        </w:tabs>
        <w:ind w:left="360"/>
        <w:rPr>
          <w:b/>
        </w:rPr>
      </w:pPr>
      <w:r>
        <w:rPr>
          <w:b/>
        </w:rPr>
        <w:t>Chair Mackenzie opened the public hearing.</w:t>
      </w:r>
    </w:p>
    <w:p w14:paraId="20F19D31" w14:textId="77777777" w:rsidR="00BE0901" w:rsidRDefault="00BE0901" w:rsidP="00AE04C1">
      <w:pPr>
        <w:pStyle w:val="BodyA"/>
        <w:tabs>
          <w:tab w:val="center" w:pos="5220"/>
        </w:tabs>
        <w:ind w:left="360"/>
        <w:rPr>
          <w:b/>
        </w:rPr>
      </w:pPr>
    </w:p>
    <w:p w14:paraId="6F294A63" w14:textId="38917E0E" w:rsidR="00E2042A" w:rsidRDefault="00DF260E" w:rsidP="00AE04C1">
      <w:pPr>
        <w:pStyle w:val="BodyA"/>
        <w:tabs>
          <w:tab w:val="center" w:pos="5220"/>
        </w:tabs>
        <w:ind w:left="360"/>
        <w:rPr>
          <w:bCs/>
        </w:rPr>
      </w:pPr>
      <w:r>
        <w:rPr>
          <w:b/>
        </w:rPr>
        <w:t>Public comments:</w:t>
      </w:r>
      <w:r w:rsidR="00FD255E">
        <w:rPr>
          <w:bCs/>
        </w:rPr>
        <w:t xml:space="preserve"> </w:t>
      </w:r>
      <w:r w:rsidR="0057688E">
        <w:t>Two members of the public made comments.</w:t>
      </w:r>
    </w:p>
    <w:p w14:paraId="1EA8DE11" w14:textId="77777777" w:rsidR="00870317" w:rsidRDefault="00870317" w:rsidP="00FD255E">
      <w:pPr>
        <w:pStyle w:val="BodyA"/>
        <w:ind w:left="360"/>
        <w:rPr>
          <w:bCs/>
        </w:rPr>
      </w:pPr>
    </w:p>
    <w:p w14:paraId="293D9F81" w14:textId="11D084FC" w:rsidR="00BE0901" w:rsidRPr="00BE0901" w:rsidRDefault="00BE0901" w:rsidP="00FD255E">
      <w:pPr>
        <w:pStyle w:val="BodyA"/>
        <w:ind w:left="360"/>
        <w:rPr>
          <w:b/>
        </w:rPr>
      </w:pPr>
      <w:r>
        <w:rPr>
          <w:b/>
        </w:rPr>
        <w:t>Chair Mackenzie closed the public hearing.</w:t>
      </w:r>
    </w:p>
    <w:p w14:paraId="3BC50B55" w14:textId="77777777" w:rsidR="00BE0901" w:rsidRDefault="00BE0901" w:rsidP="00FD255E">
      <w:pPr>
        <w:pStyle w:val="BodyA"/>
        <w:ind w:left="360"/>
        <w:rPr>
          <w:bCs/>
        </w:rPr>
      </w:pPr>
    </w:p>
    <w:p w14:paraId="1C95EF21" w14:textId="13D4DCF4" w:rsidR="008569DB" w:rsidRDefault="00D22DD9" w:rsidP="00130A0E">
      <w:pPr>
        <w:pStyle w:val="BodyA"/>
        <w:ind w:left="360"/>
        <w:rPr>
          <w:u w:val="single"/>
        </w:rPr>
      </w:pPr>
      <w:r w:rsidRPr="44DE5F2D">
        <w:rPr>
          <w:u w:val="single"/>
        </w:rPr>
        <w:t>Action</w:t>
      </w:r>
      <w:r>
        <w:t>:</w:t>
      </w:r>
      <w:r w:rsidR="0063685C">
        <w:t xml:space="preserve"> </w:t>
      </w:r>
      <w:r w:rsidR="00E85091">
        <w:t>Recommend approval of the FY</w:t>
      </w:r>
      <w:r w:rsidR="1F5A8B6A">
        <w:t xml:space="preserve"> </w:t>
      </w:r>
      <w:r w:rsidR="00E85091">
        <w:t>2025-</w:t>
      </w:r>
      <w:r w:rsidR="7BA455FD">
        <w:t>20</w:t>
      </w:r>
      <w:r w:rsidR="00E85091">
        <w:t>29 Consolidated Plan, FY</w:t>
      </w:r>
      <w:r w:rsidR="63B1DFE0">
        <w:t xml:space="preserve"> </w:t>
      </w:r>
      <w:r w:rsidR="00E85091">
        <w:t>2025-</w:t>
      </w:r>
      <w:r w:rsidR="2691B7C3">
        <w:t>20</w:t>
      </w:r>
      <w:r w:rsidR="00E85091">
        <w:t>26 Annual Action Plan, and Annual Action Plan Substantial Amendments for FY 2020-</w:t>
      </w:r>
      <w:r w:rsidR="422AFDB3">
        <w:t>20</w:t>
      </w:r>
      <w:r w:rsidR="00E85091">
        <w:t>21, 2022-</w:t>
      </w:r>
      <w:r w:rsidR="3D4889E9">
        <w:t>20</w:t>
      </w:r>
      <w:r w:rsidR="00E85091">
        <w:t>23, 2023-</w:t>
      </w:r>
      <w:r w:rsidR="59B2AE72">
        <w:t>20</w:t>
      </w:r>
      <w:r w:rsidR="00E85091">
        <w:t>24, and 2024-</w:t>
      </w:r>
      <w:r w:rsidR="3AA2EB6C">
        <w:t>20</w:t>
      </w:r>
      <w:r w:rsidR="00E85091">
        <w:t>25 to the Board of Supervisors</w:t>
      </w:r>
    </w:p>
    <w:p w14:paraId="6EDCF966" w14:textId="77777777" w:rsidR="003801CC" w:rsidRDefault="003801CC" w:rsidP="2E86C30E">
      <w:pPr>
        <w:pStyle w:val="BodyA"/>
        <w:ind w:firstLine="360"/>
        <w:rPr>
          <w:u w:val="single"/>
        </w:rPr>
      </w:pPr>
    </w:p>
    <w:p w14:paraId="0F094D3A" w14:textId="4F860DCF" w:rsidR="05F27F6B" w:rsidRDefault="05F27F6B" w:rsidP="2E86C30E">
      <w:pPr>
        <w:ind w:firstLine="360"/>
        <w:rPr>
          <w:rFonts w:ascii="Calibri" w:eastAsia="Calibri" w:hAnsi="Calibri" w:cs="Calibri"/>
          <w:color w:val="000000" w:themeColor="text1"/>
        </w:rPr>
      </w:pPr>
      <w:r w:rsidRPr="2E86C30E">
        <w:rPr>
          <w:rFonts w:ascii="Calibri" w:eastAsia="Calibri" w:hAnsi="Calibri" w:cs="Calibri"/>
          <w:color w:val="000000" w:themeColor="text1"/>
        </w:rPr>
        <w:t>Motion:</w:t>
      </w:r>
      <w:r>
        <w:tab/>
      </w:r>
      <w:r w:rsidR="00130A0E">
        <w:rPr>
          <w:rFonts w:ascii="Calibri" w:eastAsia="Calibri" w:hAnsi="Calibri" w:cs="Calibri"/>
          <w:color w:val="000000" w:themeColor="text1"/>
        </w:rPr>
        <w:t>Mackenzie</w:t>
      </w:r>
    </w:p>
    <w:p w14:paraId="72FEB73C" w14:textId="392619CA" w:rsidR="05F27F6B" w:rsidRDefault="05F27F6B" w:rsidP="2E86C30E">
      <w:pPr>
        <w:ind w:firstLine="360"/>
        <w:rPr>
          <w:rFonts w:ascii="Calibri" w:eastAsia="Calibri" w:hAnsi="Calibri" w:cs="Calibri"/>
          <w:color w:val="000000" w:themeColor="text1"/>
        </w:rPr>
      </w:pPr>
      <w:r w:rsidRPr="2E86C30E">
        <w:rPr>
          <w:rFonts w:ascii="Calibri" w:eastAsia="Calibri" w:hAnsi="Calibri" w:cs="Calibri"/>
          <w:color w:val="000000" w:themeColor="text1"/>
        </w:rPr>
        <w:t>Second:</w:t>
      </w:r>
      <w:r>
        <w:tab/>
      </w:r>
      <w:r w:rsidR="000D2F12">
        <w:rPr>
          <w:rFonts w:ascii="Calibri" w:eastAsia="Calibri" w:hAnsi="Calibri" w:cs="Calibri"/>
          <w:color w:val="000000" w:themeColor="text1"/>
        </w:rPr>
        <w:t>Wang</w:t>
      </w:r>
    </w:p>
    <w:p w14:paraId="05E683C5" w14:textId="71AC4EF2" w:rsidR="2E86C30E" w:rsidRDefault="2E86C30E" w:rsidP="2E86C30E">
      <w:pPr>
        <w:ind w:firstLine="360"/>
        <w:rPr>
          <w:rFonts w:ascii="Calibri" w:eastAsia="Calibri" w:hAnsi="Calibri" w:cs="Calibri"/>
          <w:color w:val="000000" w:themeColor="text1"/>
        </w:rPr>
      </w:pPr>
    </w:p>
    <w:p w14:paraId="5BF12973" w14:textId="3328E8E9" w:rsidR="05F27F6B" w:rsidRDefault="05F27F6B" w:rsidP="006D1D11">
      <w:pPr>
        <w:ind w:firstLine="360"/>
        <w:rPr>
          <w:rFonts w:ascii="Calibri" w:eastAsia="Calibri" w:hAnsi="Calibri" w:cs="Calibri"/>
          <w:color w:val="000000" w:themeColor="text1"/>
        </w:rPr>
      </w:pPr>
      <w:r w:rsidRPr="2E86C30E">
        <w:rPr>
          <w:rFonts w:ascii="Calibri" w:eastAsia="Calibri" w:hAnsi="Calibri" w:cs="Calibri"/>
          <w:color w:val="000000" w:themeColor="text1"/>
        </w:rPr>
        <w:t>Ayes:</w:t>
      </w:r>
      <w:r>
        <w:tab/>
      </w:r>
      <w:r w:rsidR="006D1D11" w:rsidRPr="2E86C30E">
        <w:rPr>
          <w:rFonts w:ascii="Calibri" w:eastAsia="Calibri" w:hAnsi="Calibri" w:cs="Calibri"/>
          <w:color w:val="000000" w:themeColor="text1"/>
        </w:rPr>
        <w:t>Wang, Mackenzie, Pierce, Morgan</w:t>
      </w:r>
      <w:r w:rsidR="006D1D11">
        <w:rPr>
          <w:rFonts w:ascii="Calibri" w:eastAsia="Calibri" w:hAnsi="Calibri" w:cs="Calibri"/>
          <w:color w:val="000000" w:themeColor="text1"/>
        </w:rPr>
        <w:t>, Campbell, Bendyk</w:t>
      </w:r>
    </w:p>
    <w:p w14:paraId="5DAC6C83" w14:textId="5F2E59C1" w:rsidR="05F27F6B" w:rsidRDefault="05F27F6B" w:rsidP="2E86C30E">
      <w:pPr>
        <w:ind w:firstLine="360"/>
        <w:rPr>
          <w:rFonts w:ascii="Calibri" w:eastAsia="Calibri" w:hAnsi="Calibri" w:cs="Calibri"/>
          <w:color w:val="000000" w:themeColor="text1"/>
        </w:rPr>
      </w:pPr>
      <w:proofErr w:type="spellStart"/>
      <w:r w:rsidRPr="2E86C30E">
        <w:rPr>
          <w:rFonts w:ascii="Calibri" w:eastAsia="Calibri" w:hAnsi="Calibri" w:cs="Calibri"/>
          <w:color w:val="000000" w:themeColor="text1"/>
        </w:rPr>
        <w:t>Noes</w:t>
      </w:r>
      <w:proofErr w:type="spellEnd"/>
      <w:r w:rsidRPr="2E86C30E">
        <w:rPr>
          <w:rFonts w:ascii="Calibri" w:eastAsia="Calibri" w:hAnsi="Calibri" w:cs="Calibri"/>
          <w:color w:val="000000" w:themeColor="text1"/>
        </w:rPr>
        <w:t>:</w:t>
      </w:r>
      <w:r>
        <w:tab/>
      </w:r>
      <w:r w:rsidR="00196D7F">
        <w:rPr>
          <w:rFonts w:ascii="Calibri" w:eastAsia="Calibri" w:hAnsi="Calibri" w:cs="Calibri"/>
          <w:color w:val="000000" w:themeColor="text1"/>
        </w:rPr>
        <w:t>None</w:t>
      </w:r>
    </w:p>
    <w:p w14:paraId="6C98315D" w14:textId="6A74EDD2" w:rsidR="05F27F6B" w:rsidRDefault="05F27F6B" w:rsidP="2E86C30E">
      <w:pPr>
        <w:ind w:firstLine="360"/>
        <w:rPr>
          <w:rFonts w:ascii="Calibri" w:eastAsia="Calibri" w:hAnsi="Calibri" w:cs="Calibri"/>
          <w:color w:val="000000" w:themeColor="text1"/>
        </w:rPr>
      </w:pPr>
      <w:r w:rsidRPr="2E86C30E">
        <w:rPr>
          <w:rFonts w:ascii="Calibri" w:eastAsia="Calibri" w:hAnsi="Calibri" w:cs="Calibri"/>
          <w:color w:val="000000" w:themeColor="text1"/>
        </w:rPr>
        <w:t>Abstain:</w:t>
      </w:r>
      <w:r>
        <w:tab/>
      </w:r>
      <w:r w:rsidRPr="2E86C30E">
        <w:rPr>
          <w:rFonts w:ascii="Calibri" w:eastAsia="Calibri" w:hAnsi="Calibri" w:cs="Calibri"/>
          <w:color w:val="000000" w:themeColor="text1"/>
        </w:rPr>
        <w:t>None</w:t>
      </w:r>
    </w:p>
    <w:p w14:paraId="17E41971" w14:textId="5200A246" w:rsidR="05F27F6B" w:rsidRDefault="05F27F6B" w:rsidP="2E86C30E">
      <w:pPr>
        <w:ind w:firstLine="360"/>
        <w:rPr>
          <w:rFonts w:ascii="Calibri" w:eastAsia="Calibri" w:hAnsi="Calibri" w:cs="Calibri"/>
          <w:color w:val="000000" w:themeColor="text1"/>
        </w:rPr>
      </w:pPr>
      <w:r w:rsidRPr="2E86C30E">
        <w:rPr>
          <w:rFonts w:ascii="Calibri" w:eastAsia="Calibri" w:hAnsi="Calibri" w:cs="Calibri"/>
          <w:color w:val="000000" w:themeColor="text1"/>
        </w:rPr>
        <w:t>Absent:</w:t>
      </w:r>
      <w:r>
        <w:tab/>
      </w:r>
      <w:r w:rsidR="000D2F12">
        <w:rPr>
          <w:rFonts w:ascii="Calibri" w:eastAsia="Calibri" w:hAnsi="Calibri" w:cs="Calibri"/>
          <w:color w:val="000000" w:themeColor="text1"/>
        </w:rPr>
        <w:t>Borr</w:t>
      </w:r>
    </w:p>
    <w:p w14:paraId="26BE4260" w14:textId="5BABD17A" w:rsidR="2E86C30E" w:rsidRDefault="2E86C30E" w:rsidP="2E86C30E">
      <w:pPr>
        <w:pStyle w:val="BodyA"/>
        <w:ind w:left="360"/>
        <w:rPr>
          <w:u w:val="single"/>
        </w:rPr>
      </w:pPr>
    </w:p>
    <w:p w14:paraId="0D5E1CD4" w14:textId="77777777" w:rsidR="008A5C5C" w:rsidRPr="00E66CEF" w:rsidRDefault="008A5C5C" w:rsidP="008A5C5C">
      <w:pPr>
        <w:pStyle w:val="BodyA"/>
        <w:ind w:left="360"/>
        <w:rPr>
          <w:b/>
          <w:i/>
        </w:rPr>
      </w:pPr>
      <w:r w:rsidRPr="00E66CEF">
        <w:rPr>
          <w:b/>
          <w:i/>
        </w:rPr>
        <w:t xml:space="preserve">Motion </w:t>
      </w:r>
      <w:r>
        <w:rPr>
          <w:b/>
          <w:i/>
        </w:rPr>
        <w:t>P</w:t>
      </w:r>
      <w:r w:rsidRPr="00E66CEF">
        <w:rPr>
          <w:b/>
          <w:i/>
        </w:rPr>
        <w:t>assed</w:t>
      </w:r>
      <w:r>
        <w:rPr>
          <w:b/>
          <w:i/>
        </w:rPr>
        <w:t>.</w:t>
      </w:r>
    </w:p>
    <w:p w14:paraId="6A8F1DBE" w14:textId="45CD75BD" w:rsidR="00396850" w:rsidRDefault="00225564" w:rsidP="2E86C30E">
      <w:pPr>
        <w:pStyle w:val="BodyA"/>
        <w:ind w:left="360"/>
        <w:rPr>
          <w:b/>
          <w:bCs/>
        </w:rPr>
      </w:pPr>
      <w:bookmarkStart w:id="9" w:name="_Hlk168922676"/>
      <w:r w:rsidRPr="2E86C30E">
        <w:rPr>
          <w:b/>
          <w:bCs/>
        </w:rPr>
        <w:t xml:space="preserve"> </w:t>
      </w:r>
      <w:bookmarkEnd w:id="9"/>
    </w:p>
    <w:p w14:paraId="7F32FA79" w14:textId="71E72238" w:rsidR="001A41EF" w:rsidRDefault="00E07EE6" w:rsidP="001A41EF">
      <w:pPr>
        <w:pStyle w:val="BodyA"/>
        <w:numPr>
          <w:ilvl w:val="0"/>
          <w:numId w:val="2"/>
        </w:numPr>
        <w:rPr>
          <w:b/>
          <w:bCs/>
        </w:rPr>
      </w:pPr>
      <w:r w:rsidRPr="00E07EE6">
        <w:rPr>
          <w:b/>
          <w:bCs/>
        </w:rPr>
        <w:t>FY 2025-2026 Funding Recommendations for the County Fund for Housing (</w:t>
      </w:r>
      <w:proofErr w:type="spellStart"/>
      <w:r w:rsidRPr="00E07EE6">
        <w:rPr>
          <w:b/>
          <w:bCs/>
        </w:rPr>
        <w:t>CFH</w:t>
      </w:r>
      <w:proofErr w:type="spellEnd"/>
      <w:r w:rsidRPr="00E07EE6">
        <w:rPr>
          <w:b/>
          <w:bCs/>
        </w:rPr>
        <w:t>), Low- and Moderate-Income Housing Asset Fund (LMIHAF), and Permanent Local Housing Allocation (PLHA)</w:t>
      </w:r>
    </w:p>
    <w:p w14:paraId="298EE865" w14:textId="483564F2" w:rsidR="009D014F" w:rsidRDefault="009C1061" w:rsidP="009D014F">
      <w:pPr>
        <w:pStyle w:val="BodyA"/>
        <w:ind w:left="360"/>
        <w:rPr>
          <w:b/>
          <w:bCs/>
        </w:rPr>
      </w:pPr>
      <w:r>
        <w:t xml:space="preserve">Madison Murray and </w:t>
      </w:r>
      <w:r w:rsidR="007C1425">
        <w:t>Veronica Ortiz-De Anda</w:t>
      </w:r>
      <w:r w:rsidR="0042558F">
        <w:t xml:space="preserve"> </w:t>
      </w:r>
      <w:r w:rsidR="00D248EC">
        <w:t xml:space="preserve">briefly reviewed </w:t>
      </w:r>
      <w:r w:rsidR="0042558F">
        <w:t xml:space="preserve">the </w:t>
      </w:r>
      <w:r w:rsidR="4772E5E8">
        <w:t>proposed</w:t>
      </w:r>
      <w:r w:rsidR="007C1425">
        <w:t xml:space="preserve"> funding recommendations for the </w:t>
      </w:r>
      <w:r w:rsidR="563D88AC">
        <w:t>state and local funding sources</w:t>
      </w:r>
      <w:r w:rsidR="007C1425">
        <w:t>.</w:t>
      </w:r>
    </w:p>
    <w:p w14:paraId="5AEC1AB1" w14:textId="77777777" w:rsidR="00F30DAC" w:rsidRDefault="00F30DAC" w:rsidP="00DC7E45">
      <w:pPr>
        <w:pStyle w:val="BodyA"/>
        <w:ind w:left="360"/>
      </w:pPr>
    </w:p>
    <w:p w14:paraId="5BED84DC" w14:textId="559D129A" w:rsidR="00A50395" w:rsidRDefault="00A50395" w:rsidP="00A50395">
      <w:pPr>
        <w:pStyle w:val="BodyA"/>
        <w:ind w:left="360"/>
        <w:rPr>
          <w:bCs/>
        </w:rPr>
      </w:pPr>
      <w:r>
        <w:rPr>
          <w:b/>
        </w:rPr>
        <w:t>Public comments:</w:t>
      </w:r>
      <w:r>
        <w:rPr>
          <w:bCs/>
        </w:rPr>
        <w:t xml:space="preserve"> </w:t>
      </w:r>
      <w:r w:rsidR="00926CEB">
        <w:t>One member of the public made a comment.</w:t>
      </w:r>
      <w:r w:rsidR="006378A5">
        <w:rPr>
          <w:bCs/>
        </w:rPr>
        <w:tab/>
      </w:r>
    </w:p>
    <w:p w14:paraId="420EE1A2" w14:textId="77777777" w:rsidR="00A50395" w:rsidRDefault="00A50395" w:rsidP="00A50395">
      <w:pPr>
        <w:pStyle w:val="BodyA"/>
        <w:ind w:left="360"/>
        <w:rPr>
          <w:bCs/>
        </w:rPr>
      </w:pPr>
    </w:p>
    <w:p w14:paraId="038E2D2B" w14:textId="617C36E5" w:rsidR="00A50395" w:rsidRDefault="00A50395" w:rsidP="00A9707B">
      <w:pPr>
        <w:pStyle w:val="BodyA"/>
        <w:ind w:left="360"/>
        <w:rPr>
          <w:u w:val="single"/>
        </w:rPr>
      </w:pPr>
      <w:r w:rsidRPr="00B1542D">
        <w:rPr>
          <w:u w:val="single"/>
        </w:rPr>
        <w:t>Action</w:t>
      </w:r>
      <w:r>
        <w:t>:</w:t>
      </w:r>
      <w:r w:rsidR="00A9707B">
        <w:t xml:space="preserve"> </w:t>
      </w:r>
      <w:r w:rsidR="00215104" w:rsidRPr="00215104">
        <w:t xml:space="preserve">Recommend approval of the </w:t>
      </w:r>
      <w:proofErr w:type="spellStart"/>
      <w:r w:rsidR="00215104" w:rsidRPr="00215104">
        <w:t>CFH</w:t>
      </w:r>
      <w:proofErr w:type="spellEnd"/>
      <w:r w:rsidR="00215104" w:rsidRPr="00215104">
        <w:t xml:space="preserve"> and LMIHAF funding recommendations to the Board of Commissioners, and recommend approval of the PLHA funding recommendations to the Board of Supervisors</w:t>
      </w:r>
    </w:p>
    <w:p w14:paraId="006777BB" w14:textId="77777777" w:rsidR="00A50395" w:rsidRDefault="00A50395" w:rsidP="00A50395">
      <w:pPr>
        <w:pStyle w:val="BodyA"/>
        <w:ind w:firstLine="360"/>
        <w:rPr>
          <w:u w:val="single"/>
        </w:rPr>
      </w:pPr>
    </w:p>
    <w:p w14:paraId="1C6901C0" w14:textId="75C445F6" w:rsidR="00A50395" w:rsidRDefault="00A50395" w:rsidP="00A50395">
      <w:pPr>
        <w:ind w:firstLine="360"/>
        <w:rPr>
          <w:rFonts w:ascii="Calibri" w:eastAsia="Calibri" w:hAnsi="Calibri" w:cs="Calibri"/>
          <w:color w:val="000000" w:themeColor="text1"/>
        </w:rPr>
      </w:pPr>
      <w:r w:rsidRPr="2E86C30E">
        <w:rPr>
          <w:rFonts w:ascii="Calibri" w:eastAsia="Calibri" w:hAnsi="Calibri" w:cs="Calibri"/>
          <w:color w:val="000000" w:themeColor="text1"/>
        </w:rPr>
        <w:t>Motion:</w:t>
      </w:r>
      <w:r>
        <w:tab/>
      </w:r>
      <w:r w:rsidR="006570F6">
        <w:rPr>
          <w:rFonts w:ascii="Calibri" w:eastAsia="Calibri" w:hAnsi="Calibri" w:cs="Calibri"/>
          <w:color w:val="000000" w:themeColor="text1"/>
        </w:rPr>
        <w:t>Mackenzie</w:t>
      </w:r>
    </w:p>
    <w:p w14:paraId="0374DACD" w14:textId="0A4BF9F1" w:rsidR="00A50395" w:rsidRDefault="00A50395" w:rsidP="00A50395">
      <w:pPr>
        <w:ind w:firstLine="360"/>
        <w:rPr>
          <w:rFonts w:ascii="Calibri" w:eastAsia="Calibri" w:hAnsi="Calibri" w:cs="Calibri"/>
          <w:color w:val="000000" w:themeColor="text1"/>
        </w:rPr>
      </w:pPr>
      <w:r w:rsidRPr="2E86C30E">
        <w:rPr>
          <w:rFonts w:ascii="Calibri" w:eastAsia="Calibri" w:hAnsi="Calibri" w:cs="Calibri"/>
          <w:color w:val="000000" w:themeColor="text1"/>
        </w:rPr>
        <w:t>Second:</w:t>
      </w:r>
      <w:r>
        <w:tab/>
      </w:r>
      <w:r w:rsidR="006570F6">
        <w:rPr>
          <w:rFonts w:ascii="Calibri" w:eastAsia="Calibri" w:hAnsi="Calibri" w:cs="Calibri"/>
          <w:color w:val="000000" w:themeColor="text1"/>
        </w:rPr>
        <w:t>Bendyk</w:t>
      </w:r>
    </w:p>
    <w:p w14:paraId="34FAA73E" w14:textId="77777777" w:rsidR="00A50395" w:rsidRDefault="00A50395" w:rsidP="00A50395">
      <w:pPr>
        <w:ind w:firstLine="360"/>
        <w:rPr>
          <w:rFonts w:ascii="Calibri" w:eastAsia="Calibri" w:hAnsi="Calibri" w:cs="Calibri"/>
          <w:color w:val="000000" w:themeColor="text1"/>
        </w:rPr>
      </w:pPr>
    </w:p>
    <w:p w14:paraId="0EEEB4EB" w14:textId="250886A5" w:rsidR="00A50395" w:rsidRDefault="00A50395" w:rsidP="00A50395">
      <w:pPr>
        <w:ind w:firstLine="360"/>
        <w:rPr>
          <w:rFonts w:ascii="Calibri" w:eastAsia="Calibri" w:hAnsi="Calibri" w:cs="Calibri"/>
          <w:color w:val="000000" w:themeColor="text1"/>
        </w:rPr>
      </w:pPr>
      <w:r w:rsidRPr="2E86C30E">
        <w:rPr>
          <w:rFonts w:ascii="Calibri" w:eastAsia="Calibri" w:hAnsi="Calibri" w:cs="Calibri"/>
          <w:color w:val="000000" w:themeColor="text1"/>
        </w:rPr>
        <w:t>Ayes:</w:t>
      </w:r>
      <w:r>
        <w:tab/>
      </w:r>
      <w:r w:rsidRPr="2E86C30E">
        <w:rPr>
          <w:rFonts w:ascii="Calibri" w:eastAsia="Calibri" w:hAnsi="Calibri" w:cs="Calibri"/>
          <w:color w:val="000000" w:themeColor="text1"/>
        </w:rPr>
        <w:t>Wang, Mackenzie, Pierce, Morgan</w:t>
      </w:r>
      <w:r>
        <w:rPr>
          <w:rFonts w:ascii="Calibri" w:eastAsia="Calibri" w:hAnsi="Calibri" w:cs="Calibri"/>
          <w:color w:val="000000" w:themeColor="text1"/>
        </w:rPr>
        <w:t>,</w:t>
      </w:r>
      <w:r w:rsidR="00B1729B">
        <w:rPr>
          <w:rFonts w:ascii="Calibri" w:eastAsia="Calibri" w:hAnsi="Calibri" w:cs="Calibri"/>
          <w:color w:val="000000" w:themeColor="text1"/>
        </w:rPr>
        <w:t xml:space="preserve"> Campbell, Bendyk</w:t>
      </w:r>
    </w:p>
    <w:p w14:paraId="769F421B" w14:textId="77777777" w:rsidR="00A50395" w:rsidRDefault="00A50395" w:rsidP="00A50395">
      <w:pPr>
        <w:ind w:firstLine="360"/>
        <w:rPr>
          <w:rFonts w:ascii="Calibri" w:eastAsia="Calibri" w:hAnsi="Calibri" w:cs="Calibri"/>
          <w:color w:val="000000" w:themeColor="text1"/>
        </w:rPr>
      </w:pPr>
      <w:proofErr w:type="spellStart"/>
      <w:r w:rsidRPr="2E86C30E">
        <w:rPr>
          <w:rFonts w:ascii="Calibri" w:eastAsia="Calibri" w:hAnsi="Calibri" w:cs="Calibri"/>
          <w:color w:val="000000" w:themeColor="text1"/>
        </w:rPr>
        <w:t>Noes</w:t>
      </w:r>
      <w:proofErr w:type="spellEnd"/>
      <w:r w:rsidRPr="2E86C30E">
        <w:rPr>
          <w:rFonts w:ascii="Calibri" w:eastAsia="Calibri" w:hAnsi="Calibri" w:cs="Calibri"/>
          <w:color w:val="000000" w:themeColor="text1"/>
        </w:rPr>
        <w:t>:</w:t>
      </w:r>
      <w:r>
        <w:tab/>
      </w:r>
      <w:r>
        <w:rPr>
          <w:rFonts w:ascii="Calibri" w:eastAsia="Calibri" w:hAnsi="Calibri" w:cs="Calibri"/>
          <w:color w:val="000000" w:themeColor="text1"/>
        </w:rPr>
        <w:t>None</w:t>
      </w:r>
    </w:p>
    <w:p w14:paraId="56B8027D" w14:textId="77777777" w:rsidR="00A50395" w:rsidRDefault="00A50395" w:rsidP="00A50395">
      <w:pPr>
        <w:ind w:firstLine="360"/>
        <w:rPr>
          <w:rFonts w:ascii="Calibri" w:eastAsia="Calibri" w:hAnsi="Calibri" w:cs="Calibri"/>
          <w:color w:val="000000" w:themeColor="text1"/>
        </w:rPr>
      </w:pPr>
      <w:r w:rsidRPr="2E86C30E">
        <w:rPr>
          <w:rFonts w:ascii="Calibri" w:eastAsia="Calibri" w:hAnsi="Calibri" w:cs="Calibri"/>
          <w:color w:val="000000" w:themeColor="text1"/>
        </w:rPr>
        <w:t>Abstain:</w:t>
      </w:r>
      <w:r>
        <w:tab/>
      </w:r>
      <w:r w:rsidRPr="2E86C30E">
        <w:rPr>
          <w:rFonts w:ascii="Calibri" w:eastAsia="Calibri" w:hAnsi="Calibri" w:cs="Calibri"/>
          <w:color w:val="000000" w:themeColor="text1"/>
        </w:rPr>
        <w:t>None</w:t>
      </w:r>
    </w:p>
    <w:p w14:paraId="6C4458D6" w14:textId="34FBEE69" w:rsidR="00A50395" w:rsidRDefault="00A50395" w:rsidP="00A50395">
      <w:pPr>
        <w:ind w:firstLine="360"/>
        <w:rPr>
          <w:rFonts w:ascii="Calibri" w:eastAsia="Calibri" w:hAnsi="Calibri" w:cs="Calibri"/>
          <w:color w:val="000000" w:themeColor="text1"/>
        </w:rPr>
      </w:pPr>
      <w:r w:rsidRPr="2E86C30E">
        <w:rPr>
          <w:rFonts w:ascii="Calibri" w:eastAsia="Calibri" w:hAnsi="Calibri" w:cs="Calibri"/>
          <w:color w:val="000000" w:themeColor="text1"/>
        </w:rPr>
        <w:t>Absent:</w:t>
      </w:r>
      <w:r>
        <w:tab/>
      </w:r>
      <w:r w:rsidR="00001429">
        <w:rPr>
          <w:rFonts w:ascii="Calibri" w:eastAsia="Calibri" w:hAnsi="Calibri" w:cs="Calibri"/>
          <w:color w:val="000000" w:themeColor="text1"/>
        </w:rPr>
        <w:t>Borr</w:t>
      </w:r>
    </w:p>
    <w:p w14:paraId="15110B5F" w14:textId="77777777" w:rsidR="00A50395" w:rsidRDefault="00A50395" w:rsidP="00A50395">
      <w:pPr>
        <w:pStyle w:val="BodyA"/>
        <w:ind w:left="360"/>
        <w:rPr>
          <w:u w:val="single"/>
        </w:rPr>
      </w:pPr>
    </w:p>
    <w:p w14:paraId="49EDF847" w14:textId="77777777" w:rsidR="00A50395" w:rsidRPr="00E66CEF" w:rsidRDefault="00A50395" w:rsidP="00A50395">
      <w:pPr>
        <w:pStyle w:val="BodyA"/>
        <w:ind w:left="360"/>
        <w:rPr>
          <w:b/>
          <w:i/>
        </w:rPr>
      </w:pPr>
      <w:r w:rsidRPr="00E66CEF">
        <w:rPr>
          <w:b/>
          <w:i/>
        </w:rPr>
        <w:t xml:space="preserve">Motion </w:t>
      </w:r>
      <w:r>
        <w:rPr>
          <w:b/>
          <w:i/>
        </w:rPr>
        <w:t>P</w:t>
      </w:r>
      <w:r w:rsidRPr="00E66CEF">
        <w:rPr>
          <w:b/>
          <w:i/>
        </w:rPr>
        <w:t>assed</w:t>
      </w:r>
      <w:r>
        <w:rPr>
          <w:b/>
          <w:i/>
        </w:rPr>
        <w:t>.</w:t>
      </w:r>
    </w:p>
    <w:p w14:paraId="1DBB211B" w14:textId="77777777" w:rsidR="00A50395" w:rsidRDefault="00A50395" w:rsidP="00DC7E45">
      <w:pPr>
        <w:pStyle w:val="BodyA"/>
        <w:ind w:left="360"/>
      </w:pPr>
    </w:p>
    <w:p w14:paraId="70DFE734" w14:textId="10A538F9" w:rsidR="002822E0" w:rsidRDefault="00177C09" w:rsidP="00F3668E">
      <w:pPr>
        <w:pStyle w:val="BodyA"/>
        <w:numPr>
          <w:ilvl w:val="0"/>
          <w:numId w:val="2"/>
        </w:numPr>
        <w:rPr>
          <w:b/>
        </w:rPr>
      </w:pPr>
      <w:r>
        <w:rPr>
          <w:b/>
        </w:rPr>
        <w:lastRenderedPageBreak/>
        <w:t>Adjournment</w:t>
      </w:r>
    </w:p>
    <w:p w14:paraId="39B65038" w14:textId="0FD722F4" w:rsidR="00286BCE" w:rsidRPr="00036EF5" w:rsidRDefault="00177C09" w:rsidP="00036EF5">
      <w:pPr>
        <w:pStyle w:val="BodyA"/>
        <w:ind w:left="360"/>
      </w:pPr>
      <w:r>
        <w:t xml:space="preserve">The meeting adjourned at </w:t>
      </w:r>
      <w:r w:rsidR="008A2947">
        <w:t>1</w:t>
      </w:r>
      <w:r w:rsidR="006C46DD">
        <w:t>0</w:t>
      </w:r>
      <w:r w:rsidR="008A2947">
        <w:t>:</w:t>
      </w:r>
      <w:r w:rsidR="006C46DD">
        <w:t>3</w:t>
      </w:r>
      <w:r w:rsidR="008A2947">
        <w:t>1</w:t>
      </w:r>
      <w:r>
        <w:t xml:space="preserve"> </w:t>
      </w:r>
      <w:r w:rsidR="006C46DD">
        <w:t>a</w:t>
      </w:r>
      <w:r>
        <w:t>.</w:t>
      </w:r>
      <w:bookmarkEnd w:id="5"/>
      <w:bookmarkEnd w:id="6"/>
      <w:bookmarkEnd w:id="7"/>
      <w:bookmarkEnd w:id="8"/>
      <w:r w:rsidR="00036EF5">
        <w:t>m.</w:t>
      </w:r>
    </w:p>
    <w:sectPr w:rsidR="00286BCE" w:rsidRPr="00036EF5" w:rsidSect="00E124CC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0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FECCA" w14:textId="77777777" w:rsidR="000846CF" w:rsidRDefault="000846CF">
      <w:r>
        <w:separator/>
      </w:r>
    </w:p>
  </w:endnote>
  <w:endnote w:type="continuationSeparator" w:id="0">
    <w:p w14:paraId="263F85A6" w14:textId="77777777" w:rsidR="000846CF" w:rsidRDefault="000846CF">
      <w:r>
        <w:continuationSeparator/>
      </w:r>
    </w:p>
  </w:endnote>
  <w:endnote w:type="continuationNotice" w:id="1">
    <w:p w14:paraId="39455E2F" w14:textId="77777777" w:rsidR="000846CF" w:rsidRDefault="000846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074213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60A79BF" w14:textId="1DDA017F" w:rsidR="003B3D17" w:rsidRDefault="2E86C30E" w:rsidP="2E86C30E">
            <w:pPr>
              <w:pStyle w:val="Footer"/>
              <w:jc w:val="center"/>
              <w:rPr>
                <w:b/>
                <w:bCs/>
                <w:noProof/>
              </w:rPr>
            </w:pPr>
            <w:r>
              <w:t xml:space="preserve">Page </w:t>
            </w:r>
            <w:r w:rsidR="003B3D17">
              <w:fldChar w:fldCharType="begin"/>
            </w:r>
            <w:r w:rsidR="003B3D17">
              <w:instrText>PAGE</w:instrText>
            </w:r>
            <w:r w:rsidR="003B3D17">
              <w:fldChar w:fldCharType="separate"/>
            </w:r>
            <w:r w:rsidR="00C15075">
              <w:rPr>
                <w:noProof/>
              </w:rPr>
              <w:t>2</w:t>
            </w:r>
            <w:r w:rsidR="003B3D17">
              <w:fldChar w:fldCharType="end"/>
            </w:r>
          </w:p>
        </w:sdtContent>
      </w:sdt>
    </w:sdtContent>
  </w:sdt>
  <w:p w14:paraId="7CD37AD8" w14:textId="6A88F7DB" w:rsidR="0006139B" w:rsidRDefault="0006139B">
    <w:pPr>
      <w:pStyle w:val="Footer"/>
      <w:tabs>
        <w:tab w:val="clear" w:pos="9360"/>
        <w:tab w:val="right" w:pos="93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3628" w14:textId="7F43B2E8" w:rsidR="00281D32" w:rsidRDefault="00281D32">
    <w:pPr>
      <w:pStyle w:val="Footer"/>
      <w:jc w:val="center"/>
    </w:pPr>
  </w:p>
  <w:p w14:paraId="1558EDCC" w14:textId="77777777" w:rsidR="00281D32" w:rsidRDefault="00281D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67AF6" w14:textId="77777777" w:rsidR="000846CF" w:rsidRDefault="000846CF">
      <w:r>
        <w:separator/>
      </w:r>
    </w:p>
  </w:footnote>
  <w:footnote w:type="continuationSeparator" w:id="0">
    <w:p w14:paraId="674C2916" w14:textId="77777777" w:rsidR="000846CF" w:rsidRDefault="000846CF">
      <w:r>
        <w:continuationSeparator/>
      </w:r>
    </w:p>
  </w:footnote>
  <w:footnote w:type="continuationNotice" w:id="1">
    <w:p w14:paraId="4716FFCF" w14:textId="77777777" w:rsidR="000846CF" w:rsidRDefault="000846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11ECF" w14:textId="2DC6FC44" w:rsidR="00AE4BDE" w:rsidRDefault="00AE4B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185AA" w14:textId="45C88D53" w:rsidR="0006139B" w:rsidRDefault="0006139B" w:rsidP="009A7AA9">
    <w:pPr>
      <w:pStyle w:val="Header"/>
      <w:tabs>
        <w:tab w:val="clear" w:pos="9360"/>
        <w:tab w:val="right" w:pos="9340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51223" w14:textId="485CDE3F" w:rsidR="00AE4BDE" w:rsidRDefault="00AE4B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585"/>
    <w:multiLevelType w:val="hybridMultilevel"/>
    <w:tmpl w:val="BF68A10C"/>
    <w:numStyleLink w:val="ImportedStyle10"/>
  </w:abstractNum>
  <w:abstractNum w:abstractNumId="1" w15:restartNumberingAfterBreak="0">
    <w:nsid w:val="0FDA3E72"/>
    <w:multiLevelType w:val="hybridMultilevel"/>
    <w:tmpl w:val="CA2A3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23945"/>
    <w:multiLevelType w:val="hybridMultilevel"/>
    <w:tmpl w:val="761A20AA"/>
    <w:styleLink w:val="ImportedStyle1"/>
    <w:lvl w:ilvl="0" w:tplc="7E2CF4EE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9A2D90E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B2382C">
      <w:start w:val="1"/>
      <w:numFmt w:val="lowerRoman"/>
      <w:lvlText w:val="%3."/>
      <w:lvlJc w:val="left"/>
      <w:pPr>
        <w:ind w:left="1800" w:hanging="29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022C50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6EB6EC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40BA08">
      <w:start w:val="1"/>
      <w:numFmt w:val="lowerRoman"/>
      <w:lvlText w:val="%6."/>
      <w:lvlJc w:val="left"/>
      <w:pPr>
        <w:ind w:left="3960" w:hanging="29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22DA72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C8F99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342CC6">
      <w:start w:val="1"/>
      <w:numFmt w:val="lowerRoman"/>
      <w:lvlText w:val="%9."/>
      <w:lvlJc w:val="left"/>
      <w:pPr>
        <w:ind w:left="6120" w:hanging="29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BE2696D"/>
    <w:multiLevelType w:val="hybridMultilevel"/>
    <w:tmpl w:val="761A20AA"/>
    <w:numStyleLink w:val="ImportedStyle1"/>
  </w:abstractNum>
  <w:abstractNum w:abstractNumId="4" w15:restartNumberingAfterBreak="0">
    <w:nsid w:val="354271BA"/>
    <w:multiLevelType w:val="hybridMultilevel"/>
    <w:tmpl w:val="6A4AF384"/>
    <w:lvl w:ilvl="0" w:tplc="B1BAA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A20080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142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48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D6B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F69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AED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709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9C4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ED10EF"/>
    <w:multiLevelType w:val="hybridMultilevel"/>
    <w:tmpl w:val="86F4AB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7C50A7"/>
    <w:multiLevelType w:val="hybridMultilevel"/>
    <w:tmpl w:val="D99845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45141A"/>
    <w:multiLevelType w:val="hybridMultilevel"/>
    <w:tmpl w:val="BF68A10C"/>
    <w:styleLink w:val="ImportedStyle10"/>
    <w:lvl w:ilvl="0" w:tplc="FB241F6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9451C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C0C3B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EE8C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34461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7807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E16EB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DDA786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76A2A6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5A7D3EDC"/>
    <w:multiLevelType w:val="hybridMultilevel"/>
    <w:tmpl w:val="8E04B8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E54751"/>
    <w:multiLevelType w:val="hybridMultilevel"/>
    <w:tmpl w:val="711CB1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3113F8"/>
    <w:multiLevelType w:val="hybridMultilevel"/>
    <w:tmpl w:val="8C867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728916">
    <w:abstractNumId w:val="2"/>
  </w:num>
  <w:num w:numId="2" w16cid:durableId="667367025">
    <w:abstractNumId w:val="3"/>
  </w:num>
  <w:num w:numId="3" w16cid:durableId="2123570497">
    <w:abstractNumId w:val="3"/>
    <w:lvlOverride w:ilvl="0">
      <w:lvl w:ilvl="0" w:tplc="231C4BB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7E463CA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F784150">
        <w:start w:val="1"/>
        <w:numFmt w:val="lowerRoman"/>
        <w:lvlText w:val="%3."/>
        <w:lvlJc w:val="left"/>
        <w:pPr>
          <w:ind w:left="1800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B82430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4AAF6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DBCFF44">
        <w:start w:val="1"/>
        <w:numFmt w:val="lowerRoman"/>
        <w:lvlText w:val="%6."/>
        <w:lvlJc w:val="left"/>
        <w:pPr>
          <w:ind w:left="3960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264010C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216D1E4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1A491F8">
        <w:start w:val="1"/>
        <w:numFmt w:val="lowerRoman"/>
        <w:lvlText w:val="%9."/>
        <w:lvlJc w:val="left"/>
        <w:pPr>
          <w:ind w:left="6120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480385772">
    <w:abstractNumId w:val="7"/>
  </w:num>
  <w:num w:numId="5" w16cid:durableId="1247693206">
    <w:abstractNumId w:val="0"/>
  </w:num>
  <w:num w:numId="6" w16cid:durableId="728261028">
    <w:abstractNumId w:val="3"/>
  </w:num>
  <w:num w:numId="7" w16cid:durableId="1883402740">
    <w:abstractNumId w:val="5"/>
  </w:num>
  <w:num w:numId="8" w16cid:durableId="2040813494">
    <w:abstractNumId w:val="9"/>
  </w:num>
  <w:num w:numId="9" w16cid:durableId="1564680704">
    <w:abstractNumId w:val="4"/>
  </w:num>
  <w:num w:numId="10" w16cid:durableId="1282297583">
    <w:abstractNumId w:val="1"/>
  </w:num>
  <w:num w:numId="11" w16cid:durableId="1119883870">
    <w:abstractNumId w:val="6"/>
  </w:num>
  <w:num w:numId="12" w16cid:durableId="1449663762">
    <w:abstractNumId w:val="8"/>
  </w:num>
  <w:num w:numId="13" w16cid:durableId="6745796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9B"/>
    <w:rsid w:val="000005DF"/>
    <w:rsid w:val="00000818"/>
    <w:rsid w:val="00001429"/>
    <w:rsid w:val="00002D8B"/>
    <w:rsid w:val="00004D37"/>
    <w:rsid w:val="0000746D"/>
    <w:rsid w:val="000113FD"/>
    <w:rsid w:val="00011E75"/>
    <w:rsid w:val="00012DCA"/>
    <w:rsid w:val="00013674"/>
    <w:rsid w:val="000146AD"/>
    <w:rsid w:val="000148AA"/>
    <w:rsid w:val="000155BF"/>
    <w:rsid w:val="000160A7"/>
    <w:rsid w:val="000206A2"/>
    <w:rsid w:val="000219F6"/>
    <w:rsid w:val="000222B4"/>
    <w:rsid w:val="000222B7"/>
    <w:rsid w:val="00023851"/>
    <w:rsid w:val="00026E5E"/>
    <w:rsid w:val="00030C61"/>
    <w:rsid w:val="00031141"/>
    <w:rsid w:val="00032D31"/>
    <w:rsid w:val="000334C0"/>
    <w:rsid w:val="00033AD3"/>
    <w:rsid w:val="0003494C"/>
    <w:rsid w:val="00035154"/>
    <w:rsid w:val="0003574E"/>
    <w:rsid w:val="00035EF5"/>
    <w:rsid w:val="00036EF5"/>
    <w:rsid w:val="0004178C"/>
    <w:rsid w:val="00042DDB"/>
    <w:rsid w:val="00043F70"/>
    <w:rsid w:val="00046AA0"/>
    <w:rsid w:val="00057605"/>
    <w:rsid w:val="0005789C"/>
    <w:rsid w:val="0006139B"/>
    <w:rsid w:val="00061B72"/>
    <w:rsid w:val="00062A47"/>
    <w:rsid w:val="00062C3C"/>
    <w:rsid w:val="00063052"/>
    <w:rsid w:val="00064AB2"/>
    <w:rsid w:val="00065011"/>
    <w:rsid w:val="00067BC4"/>
    <w:rsid w:val="00067EF5"/>
    <w:rsid w:val="00070C54"/>
    <w:rsid w:val="00073CFA"/>
    <w:rsid w:val="00073F2A"/>
    <w:rsid w:val="000778D2"/>
    <w:rsid w:val="000827F1"/>
    <w:rsid w:val="00084492"/>
    <w:rsid w:val="000846CF"/>
    <w:rsid w:val="000866FF"/>
    <w:rsid w:val="00090485"/>
    <w:rsid w:val="00090B6C"/>
    <w:rsid w:val="000940B8"/>
    <w:rsid w:val="00096668"/>
    <w:rsid w:val="000A0548"/>
    <w:rsid w:val="000A06FD"/>
    <w:rsid w:val="000A19C7"/>
    <w:rsid w:val="000A1FC8"/>
    <w:rsid w:val="000A3461"/>
    <w:rsid w:val="000A35E5"/>
    <w:rsid w:val="000A3B5E"/>
    <w:rsid w:val="000A52A9"/>
    <w:rsid w:val="000A5B70"/>
    <w:rsid w:val="000A671C"/>
    <w:rsid w:val="000A7CBC"/>
    <w:rsid w:val="000B015A"/>
    <w:rsid w:val="000B14EC"/>
    <w:rsid w:val="000B2042"/>
    <w:rsid w:val="000B2D74"/>
    <w:rsid w:val="000B32B8"/>
    <w:rsid w:val="000B35CD"/>
    <w:rsid w:val="000B3886"/>
    <w:rsid w:val="000B6A45"/>
    <w:rsid w:val="000B7029"/>
    <w:rsid w:val="000B7C67"/>
    <w:rsid w:val="000C0223"/>
    <w:rsid w:val="000C2E08"/>
    <w:rsid w:val="000C37FA"/>
    <w:rsid w:val="000C437F"/>
    <w:rsid w:val="000C50D2"/>
    <w:rsid w:val="000C5290"/>
    <w:rsid w:val="000C705B"/>
    <w:rsid w:val="000D18C6"/>
    <w:rsid w:val="000D2F12"/>
    <w:rsid w:val="000D30EB"/>
    <w:rsid w:val="000D3ECF"/>
    <w:rsid w:val="000D54A4"/>
    <w:rsid w:val="000D6E1C"/>
    <w:rsid w:val="000E136E"/>
    <w:rsid w:val="000E17F6"/>
    <w:rsid w:val="000F1DCF"/>
    <w:rsid w:val="000F2BED"/>
    <w:rsid w:val="000F7BD1"/>
    <w:rsid w:val="000F7E1F"/>
    <w:rsid w:val="001038F9"/>
    <w:rsid w:val="00106933"/>
    <w:rsid w:val="00107443"/>
    <w:rsid w:val="00107E63"/>
    <w:rsid w:val="0011121A"/>
    <w:rsid w:val="00112D09"/>
    <w:rsid w:val="0011355F"/>
    <w:rsid w:val="001148F5"/>
    <w:rsid w:val="00114A26"/>
    <w:rsid w:val="00115753"/>
    <w:rsid w:val="00117814"/>
    <w:rsid w:val="00126812"/>
    <w:rsid w:val="00126A76"/>
    <w:rsid w:val="00130A0E"/>
    <w:rsid w:val="00131CC3"/>
    <w:rsid w:val="00133297"/>
    <w:rsid w:val="0013357A"/>
    <w:rsid w:val="001370BE"/>
    <w:rsid w:val="001402F4"/>
    <w:rsid w:val="001409B5"/>
    <w:rsid w:val="001424AF"/>
    <w:rsid w:val="00142605"/>
    <w:rsid w:val="001457CA"/>
    <w:rsid w:val="00145ED1"/>
    <w:rsid w:val="0014604A"/>
    <w:rsid w:val="00146E3F"/>
    <w:rsid w:val="00146F68"/>
    <w:rsid w:val="001503BF"/>
    <w:rsid w:val="001515B3"/>
    <w:rsid w:val="00151EBA"/>
    <w:rsid w:val="001532B1"/>
    <w:rsid w:val="00154F0A"/>
    <w:rsid w:val="00157D80"/>
    <w:rsid w:val="00165773"/>
    <w:rsid w:val="001664DE"/>
    <w:rsid w:val="00166B61"/>
    <w:rsid w:val="00170EBD"/>
    <w:rsid w:val="001710E4"/>
    <w:rsid w:val="00173614"/>
    <w:rsid w:val="001736A5"/>
    <w:rsid w:val="00175519"/>
    <w:rsid w:val="00175DFC"/>
    <w:rsid w:val="00176801"/>
    <w:rsid w:val="00176CF0"/>
    <w:rsid w:val="00177C09"/>
    <w:rsid w:val="00180E0D"/>
    <w:rsid w:val="00181416"/>
    <w:rsid w:val="0018186D"/>
    <w:rsid w:val="00181FE0"/>
    <w:rsid w:val="00196D7F"/>
    <w:rsid w:val="001A0828"/>
    <w:rsid w:val="001A1BDA"/>
    <w:rsid w:val="001A20E0"/>
    <w:rsid w:val="001A30E5"/>
    <w:rsid w:val="001A41EF"/>
    <w:rsid w:val="001A4789"/>
    <w:rsid w:val="001A48EE"/>
    <w:rsid w:val="001A6249"/>
    <w:rsid w:val="001A6FCC"/>
    <w:rsid w:val="001B039E"/>
    <w:rsid w:val="001B0C99"/>
    <w:rsid w:val="001B25FF"/>
    <w:rsid w:val="001B2C5E"/>
    <w:rsid w:val="001B2F4A"/>
    <w:rsid w:val="001B3A4D"/>
    <w:rsid w:val="001B63CD"/>
    <w:rsid w:val="001C0A7E"/>
    <w:rsid w:val="001C23F5"/>
    <w:rsid w:val="001C2F44"/>
    <w:rsid w:val="001C3FD5"/>
    <w:rsid w:val="001D097F"/>
    <w:rsid w:val="001E190C"/>
    <w:rsid w:val="001E2758"/>
    <w:rsid w:val="001E44BA"/>
    <w:rsid w:val="001E69B4"/>
    <w:rsid w:val="001E75AB"/>
    <w:rsid w:val="001E7F54"/>
    <w:rsid w:val="001F07BB"/>
    <w:rsid w:val="001F0E22"/>
    <w:rsid w:val="001F1D75"/>
    <w:rsid w:val="001F340A"/>
    <w:rsid w:val="001F4C90"/>
    <w:rsid w:val="0020194C"/>
    <w:rsid w:val="002033F2"/>
    <w:rsid w:val="00203A7C"/>
    <w:rsid w:val="00205956"/>
    <w:rsid w:val="00205D2A"/>
    <w:rsid w:val="00205F79"/>
    <w:rsid w:val="002063D6"/>
    <w:rsid w:val="00207942"/>
    <w:rsid w:val="00210EF0"/>
    <w:rsid w:val="002135C0"/>
    <w:rsid w:val="002144B8"/>
    <w:rsid w:val="00215104"/>
    <w:rsid w:val="00221F7F"/>
    <w:rsid w:val="00221FB5"/>
    <w:rsid w:val="00222556"/>
    <w:rsid w:val="00224758"/>
    <w:rsid w:val="00225564"/>
    <w:rsid w:val="002257D0"/>
    <w:rsid w:val="002271A5"/>
    <w:rsid w:val="002304C3"/>
    <w:rsid w:val="00231861"/>
    <w:rsid w:val="00234962"/>
    <w:rsid w:val="0023507D"/>
    <w:rsid w:val="00235A7D"/>
    <w:rsid w:val="002417F1"/>
    <w:rsid w:val="002418DE"/>
    <w:rsid w:val="0024270A"/>
    <w:rsid w:val="00242CAD"/>
    <w:rsid w:val="00242DFB"/>
    <w:rsid w:val="00242F35"/>
    <w:rsid w:val="00245327"/>
    <w:rsid w:val="002462AF"/>
    <w:rsid w:val="00246307"/>
    <w:rsid w:val="00246F6C"/>
    <w:rsid w:val="00254139"/>
    <w:rsid w:val="0025537B"/>
    <w:rsid w:val="002556DA"/>
    <w:rsid w:val="002576EC"/>
    <w:rsid w:val="00261159"/>
    <w:rsid w:val="002618DE"/>
    <w:rsid w:val="00261CAD"/>
    <w:rsid w:val="002620FB"/>
    <w:rsid w:val="00262716"/>
    <w:rsid w:val="00262DFD"/>
    <w:rsid w:val="00264659"/>
    <w:rsid w:val="0026520B"/>
    <w:rsid w:val="0027008F"/>
    <w:rsid w:val="002704A6"/>
    <w:rsid w:val="002801FD"/>
    <w:rsid w:val="00280F73"/>
    <w:rsid w:val="00281D32"/>
    <w:rsid w:val="002822E0"/>
    <w:rsid w:val="002833F4"/>
    <w:rsid w:val="00284BEE"/>
    <w:rsid w:val="00286BCE"/>
    <w:rsid w:val="002872F9"/>
    <w:rsid w:val="002874EA"/>
    <w:rsid w:val="00287AAA"/>
    <w:rsid w:val="002921D2"/>
    <w:rsid w:val="00294D3A"/>
    <w:rsid w:val="002967F6"/>
    <w:rsid w:val="002A1BC7"/>
    <w:rsid w:val="002A3ADB"/>
    <w:rsid w:val="002A5CE3"/>
    <w:rsid w:val="002B007E"/>
    <w:rsid w:val="002B149E"/>
    <w:rsid w:val="002B1B17"/>
    <w:rsid w:val="002B2F09"/>
    <w:rsid w:val="002B3F33"/>
    <w:rsid w:val="002B4B49"/>
    <w:rsid w:val="002B5CF0"/>
    <w:rsid w:val="002B6085"/>
    <w:rsid w:val="002B7B2B"/>
    <w:rsid w:val="002C11EA"/>
    <w:rsid w:val="002C33DE"/>
    <w:rsid w:val="002C46D5"/>
    <w:rsid w:val="002C5D04"/>
    <w:rsid w:val="002C60EB"/>
    <w:rsid w:val="002C6103"/>
    <w:rsid w:val="002C6EE4"/>
    <w:rsid w:val="002D1067"/>
    <w:rsid w:val="002D16DC"/>
    <w:rsid w:val="002D3AC1"/>
    <w:rsid w:val="002D41F2"/>
    <w:rsid w:val="002D48A5"/>
    <w:rsid w:val="002D7616"/>
    <w:rsid w:val="002E0AF7"/>
    <w:rsid w:val="002E1604"/>
    <w:rsid w:val="002E2767"/>
    <w:rsid w:val="002E4450"/>
    <w:rsid w:val="002E5423"/>
    <w:rsid w:val="002E6DAC"/>
    <w:rsid w:val="002E7091"/>
    <w:rsid w:val="002F0DF3"/>
    <w:rsid w:val="002F31EE"/>
    <w:rsid w:val="002F3801"/>
    <w:rsid w:val="002F52C5"/>
    <w:rsid w:val="002F7A4E"/>
    <w:rsid w:val="002F7E1B"/>
    <w:rsid w:val="00302BDA"/>
    <w:rsid w:val="00303934"/>
    <w:rsid w:val="003058F9"/>
    <w:rsid w:val="0030623A"/>
    <w:rsid w:val="0030641E"/>
    <w:rsid w:val="00307108"/>
    <w:rsid w:val="00310E8E"/>
    <w:rsid w:val="00311346"/>
    <w:rsid w:val="003119F6"/>
    <w:rsid w:val="00312684"/>
    <w:rsid w:val="00313020"/>
    <w:rsid w:val="00314120"/>
    <w:rsid w:val="00315B31"/>
    <w:rsid w:val="00316295"/>
    <w:rsid w:val="00317D16"/>
    <w:rsid w:val="003204D4"/>
    <w:rsid w:val="00322001"/>
    <w:rsid w:val="00323B5B"/>
    <w:rsid w:val="0032404A"/>
    <w:rsid w:val="003251C7"/>
    <w:rsid w:val="003265D6"/>
    <w:rsid w:val="00326E1B"/>
    <w:rsid w:val="0032720F"/>
    <w:rsid w:val="00327446"/>
    <w:rsid w:val="00331BE5"/>
    <w:rsid w:val="00332C4F"/>
    <w:rsid w:val="00333FF7"/>
    <w:rsid w:val="00335BB7"/>
    <w:rsid w:val="0033763E"/>
    <w:rsid w:val="00337C21"/>
    <w:rsid w:val="003404EE"/>
    <w:rsid w:val="0034161A"/>
    <w:rsid w:val="00341AA5"/>
    <w:rsid w:val="00341DAB"/>
    <w:rsid w:val="00342484"/>
    <w:rsid w:val="003454F4"/>
    <w:rsid w:val="0034615D"/>
    <w:rsid w:val="00346ADC"/>
    <w:rsid w:val="00350C50"/>
    <w:rsid w:val="0035109A"/>
    <w:rsid w:val="00351E45"/>
    <w:rsid w:val="00352E5D"/>
    <w:rsid w:val="003535EA"/>
    <w:rsid w:val="00353E9F"/>
    <w:rsid w:val="0035487E"/>
    <w:rsid w:val="003576CD"/>
    <w:rsid w:val="00357D3B"/>
    <w:rsid w:val="003612C3"/>
    <w:rsid w:val="00364D46"/>
    <w:rsid w:val="00364E25"/>
    <w:rsid w:val="00365379"/>
    <w:rsid w:val="003655E7"/>
    <w:rsid w:val="003656F8"/>
    <w:rsid w:val="00367025"/>
    <w:rsid w:val="003679EE"/>
    <w:rsid w:val="00373F4C"/>
    <w:rsid w:val="00374928"/>
    <w:rsid w:val="00375752"/>
    <w:rsid w:val="00376598"/>
    <w:rsid w:val="00376745"/>
    <w:rsid w:val="003801CC"/>
    <w:rsid w:val="00380FA1"/>
    <w:rsid w:val="003822EC"/>
    <w:rsid w:val="003826A4"/>
    <w:rsid w:val="00383C1B"/>
    <w:rsid w:val="00385106"/>
    <w:rsid w:val="003872CD"/>
    <w:rsid w:val="00387C91"/>
    <w:rsid w:val="00387FFB"/>
    <w:rsid w:val="00391732"/>
    <w:rsid w:val="00394783"/>
    <w:rsid w:val="00395597"/>
    <w:rsid w:val="00395B42"/>
    <w:rsid w:val="0039628F"/>
    <w:rsid w:val="00396850"/>
    <w:rsid w:val="003972C3"/>
    <w:rsid w:val="00397363"/>
    <w:rsid w:val="0039765C"/>
    <w:rsid w:val="0039810E"/>
    <w:rsid w:val="003A045B"/>
    <w:rsid w:val="003A17AE"/>
    <w:rsid w:val="003A2653"/>
    <w:rsid w:val="003A2BE3"/>
    <w:rsid w:val="003A2C9F"/>
    <w:rsid w:val="003A2EBF"/>
    <w:rsid w:val="003A313B"/>
    <w:rsid w:val="003A3584"/>
    <w:rsid w:val="003A403F"/>
    <w:rsid w:val="003A6599"/>
    <w:rsid w:val="003B2BE4"/>
    <w:rsid w:val="003B3D17"/>
    <w:rsid w:val="003B5819"/>
    <w:rsid w:val="003C08FB"/>
    <w:rsid w:val="003C21E0"/>
    <w:rsid w:val="003C37BE"/>
    <w:rsid w:val="003C47AD"/>
    <w:rsid w:val="003C4F1F"/>
    <w:rsid w:val="003C59EB"/>
    <w:rsid w:val="003D079B"/>
    <w:rsid w:val="003D23D2"/>
    <w:rsid w:val="003D466B"/>
    <w:rsid w:val="003D679D"/>
    <w:rsid w:val="003D739E"/>
    <w:rsid w:val="003D7CF4"/>
    <w:rsid w:val="003E11EE"/>
    <w:rsid w:val="003E13D5"/>
    <w:rsid w:val="003E1B20"/>
    <w:rsid w:val="003E2540"/>
    <w:rsid w:val="003E5132"/>
    <w:rsid w:val="003E5CF1"/>
    <w:rsid w:val="003E799D"/>
    <w:rsid w:val="003F0CED"/>
    <w:rsid w:val="003F1376"/>
    <w:rsid w:val="003F2DA0"/>
    <w:rsid w:val="003F2E1B"/>
    <w:rsid w:val="003F38C2"/>
    <w:rsid w:val="003F3C0B"/>
    <w:rsid w:val="003F5280"/>
    <w:rsid w:val="003F68A0"/>
    <w:rsid w:val="003F6AE4"/>
    <w:rsid w:val="003F76E5"/>
    <w:rsid w:val="003F7C7C"/>
    <w:rsid w:val="004006AB"/>
    <w:rsid w:val="00401162"/>
    <w:rsid w:val="00401AEB"/>
    <w:rsid w:val="00404D13"/>
    <w:rsid w:val="0040536B"/>
    <w:rsid w:val="00405644"/>
    <w:rsid w:val="00407C6F"/>
    <w:rsid w:val="00411F88"/>
    <w:rsid w:val="004134A5"/>
    <w:rsid w:val="0041477C"/>
    <w:rsid w:val="00417E86"/>
    <w:rsid w:val="00417E91"/>
    <w:rsid w:val="00421278"/>
    <w:rsid w:val="00422BC5"/>
    <w:rsid w:val="00423AE8"/>
    <w:rsid w:val="00424524"/>
    <w:rsid w:val="0042558F"/>
    <w:rsid w:val="00425BBA"/>
    <w:rsid w:val="004261DF"/>
    <w:rsid w:val="0042783A"/>
    <w:rsid w:val="0042872C"/>
    <w:rsid w:val="004334C4"/>
    <w:rsid w:val="00433768"/>
    <w:rsid w:val="00436799"/>
    <w:rsid w:val="00436E87"/>
    <w:rsid w:val="004370DB"/>
    <w:rsid w:val="00437828"/>
    <w:rsid w:val="00441E15"/>
    <w:rsid w:val="004436F4"/>
    <w:rsid w:val="004457F5"/>
    <w:rsid w:val="004469C2"/>
    <w:rsid w:val="00447A44"/>
    <w:rsid w:val="00452129"/>
    <w:rsid w:val="00455A26"/>
    <w:rsid w:val="00456CA8"/>
    <w:rsid w:val="0046058F"/>
    <w:rsid w:val="00461469"/>
    <w:rsid w:val="00462FC1"/>
    <w:rsid w:val="0046652A"/>
    <w:rsid w:val="00466D3F"/>
    <w:rsid w:val="00470A62"/>
    <w:rsid w:val="00472D20"/>
    <w:rsid w:val="00473482"/>
    <w:rsid w:val="00473DBE"/>
    <w:rsid w:val="0047492C"/>
    <w:rsid w:val="00474F90"/>
    <w:rsid w:val="00481D3A"/>
    <w:rsid w:val="00482C6E"/>
    <w:rsid w:val="0048426C"/>
    <w:rsid w:val="004850AB"/>
    <w:rsid w:val="00485398"/>
    <w:rsid w:val="00485A8A"/>
    <w:rsid w:val="00487B1A"/>
    <w:rsid w:val="0049080A"/>
    <w:rsid w:val="00491C2B"/>
    <w:rsid w:val="0049315D"/>
    <w:rsid w:val="00494D1B"/>
    <w:rsid w:val="00495C10"/>
    <w:rsid w:val="004964C2"/>
    <w:rsid w:val="00497C75"/>
    <w:rsid w:val="004A194E"/>
    <w:rsid w:val="004A4A1A"/>
    <w:rsid w:val="004A6EF9"/>
    <w:rsid w:val="004B3BC1"/>
    <w:rsid w:val="004B62BE"/>
    <w:rsid w:val="004B63B2"/>
    <w:rsid w:val="004B6E5C"/>
    <w:rsid w:val="004B6E9F"/>
    <w:rsid w:val="004C25FA"/>
    <w:rsid w:val="004C34F2"/>
    <w:rsid w:val="004C67E7"/>
    <w:rsid w:val="004C77B8"/>
    <w:rsid w:val="004D0FD2"/>
    <w:rsid w:val="004D2D7F"/>
    <w:rsid w:val="004D4C5C"/>
    <w:rsid w:val="004D5797"/>
    <w:rsid w:val="004D5ABA"/>
    <w:rsid w:val="004D5FD9"/>
    <w:rsid w:val="004E0117"/>
    <w:rsid w:val="004E1505"/>
    <w:rsid w:val="004E26DA"/>
    <w:rsid w:val="004E3533"/>
    <w:rsid w:val="004E470C"/>
    <w:rsid w:val="004E4FA8"/>
    <w:rsid w:val="004E5D00"/>
    <w:rsid w:val="004E6FE1"/>
    <w:rsid w:val="004E6FF5"/>
    <w:rsid w:val="004F21A7"/>
    <w:rsid w:val="004F336C"/>
    <w:rsid w:val="004F65D7"/>
    <w:rsid w:val="004F67E7"/>
    <w:rsid w:val="004F69DA"/>
    <w:rsid w:val="00504518"/>
    <w:rsid w:val="00505035"/>
    <w:rsid w:val="00506258"/>
    <w:rsid w:val="00506991"/>
    <w:rsid w:val="00507C1E"/>
    <w:rsid w:val="00507DB2"/>
    <w:rsid w:val="00510D73"/>
    <w:rsid w:val="00515F98"/>
    <w:rsid w:val="00516295"/>
    <w:rsid w:val="00516DC0"/>
    <w:rsid w:val="0052081B"/>
    <w:rsid w:val="00520A6D"/>
    <w:rsid w:val="00521F3E"/>
    <w:rsid w:val="00522F6C"/>
    <w:rsid w:val="00525225"/>
    <w:rsid w:val="005253A4"/>
    <w:rsid w:val="005254CA"/>
    <w:rsid w:val="00526194"/>
    <w:rsid w:val="00531242"/>
    <w:rsid w:val="00532822"/>
    <w:rsid w:val="005345EA"/>
    <w:rsid w:val="00534D2F"/>
    <w:rsid w:val="005350A0"/>
    <w:rsid w:val="00535230"/>
    <w:rsid w:val="00535452"/>
    <w:rsid w:val="005367CC"/>
    <w:rsid w:val="00536E5C"/>
    <w:rsid w:val="00536FEC"/>
    <w:rsid w:val="00537C7E"/>
    <w:rsid w:val="00540BE8"/>
    <w:rsid w:val="00541C66"/>
    <w:rsid w:val="00543245"/>
    <w:rsid w:val="005459FB"/>
    <w:rsid w:val="00546794"/>
    <w:rsid w:val="00546F0C"/>
    <w:rsid w:val="005516B5"/>
    <w:rsid w:val="00553CD2"/>
    <w:rsid w:val="00555AFE"/>
    <w:rsid w:val="00561B19"/>
    <w:rsid w:val="00562A2F"/>
    <w:rsid w:val="00566DF8"/>
    <w:rsid w:val="005674B9"/>
    <w:rsid w:val="0056795A"/>
    <w:rsid w:val="00573915"/>
    <w:rsid w:val="0057407E"/>
    <w:rsid w:val="005766D0"/>
    <w:rsid w:val="005767E1"/>
    <w:rsid w:val="0057688E"/>
    <w:rsid w:val="00576911"/>
    <w:rsid w:val="00577657"/>
    <w:rsid w:val="0057777C"/>
    <w:rsid w:val="00581F1B"/>
    <w:rsid w:val="00584CFF"/>
    <w:rsid w:val="00585D70"/>
    <w:rsid w:val="005862F0"/>
    <w:rsid w:val="00592423"/>
    <w:rsid w:val="00592907"/>
    <w:rsid w:val="00593862"/>
    <w:rsid w:val="00593CBD"/>
    <w:rsid w:val="005942B6"/>
    <w:rsid w:val="005949DC"/>
    <w:rsid w:val="00595936"/>
    <w:rsid w:val="0059632F"/>
    <w:rsid w:val="005A0C53"/>
    <w:rsid w:val="005A1A3D"/>
    <w:rsid w:val="005A237C"/>
    <w:rsid w:val="005A25F3"/>
    <w:rsid w:val="005A365A"/>
    <w:rsid w:val="005A3F79"/>
    <w:rsid w:val="005A6E90"/>
    <w:rsid w:val="005B0BFE"/>
    <w:rsid w:val="005B55FA"/>
    <w:rsid w:val="005C11F5"/>
    <w:rsid w:val="005C1C17"/>
    <w:rsid w:val="005C1D19"/>
    <w:rsid w:val="005C2F40"/>
    <w:rsid w:val="005C32A8"/>
    <w:rsid w:val="005C3A5F"/>
    <w:rsid w:val="005C4C82"/>
    <w:rsid w:val="005C6427"/>
    <w:rsid w:val="005C6DD4"/>
    <w:rsid w:val="005C706E"/>
    <w:rsid w:val="005D216E"/>
    <w:rsid w:val="005D4488"/>
    <w:rsid w:val="005D53CA"/>
    <w:rsid w:val="005D659A"/>
    <w:rsid w:val="005E5C8C"/>
    <w:rsid w:val="005E7CD4"/>
    <w:rsid w:val="005F0460"/>
    <w:rsid w:val="005F1541"/>
    <w:rsid w:val="005F209C"/>
    <w:rsid w:val="005F229A"/>
    <w:rsid w:val="005F3899"/>
    <w:rsid w:val="005F5E8C"/>
    <w:rsid w:val="005F6772"/>
    <w:rsid w:val="005F7EFE"/>
    <w:rsid w:val="00602268"/>
    <w:rsid w:val="00602271"/>
    <w:rsid w:val="006029B3"/>
    <w:rsid w:val="0060442B"/>
    <w:rsid w:val="006050F7"/>
    <w:rsid w:val="00605BB6"/>
    <w:rsid w:val="00606456"/>
    <w:rsid w:val="00606DD6"/>
    <w:rsid w:val="00606ED5"/>
    <w:rsid w:val="006075AA"/>
    <w:rsid w:val="00607953"/>
    <w:rsid w:val="00607F26"/>
    <w:rsid w:val="006124D0"/>
    <w:rsid w:val="006135CE"/>
    <w:rsid w:val="006155A6"/>
    <w:rsid w:val="006174E0"/>
    <w:rsid w:val="006175C2"/>
    <w:rsid w:val="00617872"/>
    <w:rsid w:val="00617BF2"/>
    <w:rsid w:val="00620494"/>
    <w:rsid w:val="00620EF1"/>
    <w:rsid w:val="00623582"/>
    <w:rsid w:val="006302BB"/>
    <w:rsid w:val="006302D1"/>
    <w:rsid w:val="0063066C"/>
    <w:rsid w:val="00634175"/>
    <w:rsid w:val="00634645"/>
    <w:rsid w:val="00634817"/>
    <w:rsid w:val="00634ECC"/>
    <w:rsid w:val="0063685C"/>
    <w:rsid w:val="006378A5"/>
    <w:rsid w:val="0064198F"/>
    <w:rsid w:val="0064339E"/>
    <w:rsid w:val="0064557B"/>
    <w:rsid w:val="00645604"/>
    <w:rsid w:val="0064590E"/>
    <w:rsid w:val="006475EA"/>
    <w:rsid w:val="00651412"/>
    <w:rsid w:val="006514A8"/>
    <w:rsid w:val="00652731"/>
    <w:rsid w:val="006565F0"/>
    <w:rsid w:val="006570F6"/>
    <w:rsid w:val="006624DE"/>
    <w:rsid w:val="006636E9"/>
    <w:rsid w:val="006645A2"/>
    <w:rsid w:val="006661BD"/>
    <w:rsid w:val="006678B4"/>
    <w:rsid w:val="00671C64"/>
    <w:rsid w:val="006720DB"/>
    <w:rsid w:val="00672FA2"/>
    <w:rsid w:val="006731F0"/>
    <w:rsid w:val="006757C3"/>
    <w:rsid w:val="00675E0B"/>
    <w:rsid w:val="00676864"/>
    <w:rsid w:val="00677DEA"/>
    <w:rsid w:val="00677FD4"/>
    <w:rsid w:val="006804C7"/>
    <w:rsid w:val="00682CD7"/>
    <w:rsid w:val="00684129"/>
    <w:rsid w:val="00684EBF"/>
    <w:rsid w:val="00685993"/>
    <w:rsid w:val="006867DD"/>
    <w:rsid w:val="00687466"/>
    <w:rsid w:val="006875B7"/>
    <w:rsid w:val="00690C2B"/>
    <w:rsid w:val="0069133A"/>
    <w:rsid w:val="00693862"/>
    <w:rsid w:val="006938D1"/>
    <w:rsid w:val="00694549"/>
    <w:rsid w:val="00695A16"/>
    <w:rsid w:val="0069798F"/>
    <w:rsid w:val="006A02BB"/>
    <w:rsid w:val="006A048A"/>
    <w:rsid w:val="006A054E"/>
    <w:rsid w:val="006A1BC9"/>
    <w:rsid w:val="006A41CE"/>
    <w:rsid w:val="006A41D0"/>
    <w:rsid w:val="006A7650"/>
    <w:rsid w:val="006A79E5"/>
    <w:rsid w:val="006B0443"/>
    <w:rsid w:val="006B1936"/>
    <w:rsid w:val="006B2685"/>
    <w:rsid w:val="006B3090"/>
    <w:rsid w:val="006B3E02"/>
    <w:rsid w:val="006C09A2"/>
    <w:rsid w:val="006C0B3F"/>
    <w:rsid w:val="006C46DD"/>
    <w:rsid w:val="006C58F9"/>
    <w:rsid w:val="006C6EFC"/>
    <w:rsid w:val="006C7F56"/>
    <w:rsid w:val="006D0303"/>
    <w:rsid w:val="006D07DF"/>
    <w:rsid w:val="006D0D70"/>
    <w:rsid w:val="006D0E1B"/>
    <w:rsid w:val="006D1D11"/>
    <w:rsid w:val="006D2D4A"/>
    <w:rsid w:val="006D5EBE"/>
    <w:rsid w:val="006D5F4A"/>
    <w:rsid w:val="006D6227"/>
    <w:rsid w:val="006D6E3A"/>
    <w:rsid w:val="006E24E0"/>
    <w:rsid w:val="006E570A"/>
    <w:rsid w:val="006E5CC7"/>
    <w:rsid w:val="006F0D74"/>
    <w:rsid w:val="006F143B"/>
    <w:rsid w:val="006F158E"/>
    <w:rsid w:val="006F5172"/>
    <w:rsid w:val="006F549A"/>
    <w:rsid w:val="007001B4"/>
    <w:rsid w:val="00700AF7"/>
    <w:rsid w:val="00700FE7"/>
    <w:rsid w:val="00702253"/>
    <w:rsid w:val="00703952"/>
    <w:rsid w:val="00703B9E"/>
    <w:rsid w:val="00703C02"/>
    <w:rsid w:val="00707716"/>
    <w:rsid w:val="00711601"/>
    <w:rsid w:val="00711DDF"/>
    <w:rsid w:val="00712FF6"/>
    <w:rsid w:val="00713977"/>
    <w:rsid w:val="0071752E"/>
    <w:rsid w:val="00717C8E"/>
    <w:rsid w:val="0072045A"/>
    <w:rsid w:val="00720EBD"/>
    <w:rsid w:val="00721B63"/>
    <w:rsid w:val="00722CA1"/>
    <w:rsid w:val="00726018"/>
    <w:rsid w:val="007262CA"/>
    <w:rsid w:val="00726CF5"/>
    <w:rsid w:val="00727172"/>
    <w:rsid w:val="007306F7"/>
    <w:rsid w:val="00734E62"/>
    <w:rsid w:val="0073625A"/>
    <w:rsid w:val="00737DB2"/>
    <w:rsid w:val="00740EB9"/>
    <w:rsid w:val="007428FF"/>
    <w:rsid w:val="007449E0"/>
    <w:rsid w:val="00747731"/>
    <w:rsid w:val="00750133"/>
    <w:rsid w:val="00753412"/>
    <w:rsid w:val="00754128"/>
    <w:rsid w:val="00754440"/>
    <w:rsid w:val="0075588F"/>
    <w:rsid w:val="00760082"/>
    <w:rsid w:val="00761ED9"/>
    <w:rsid w:val="0076220B"/>
    <w:rsid w:val="00764A21"/>
    <w:rsid w:val="00765755"/>
    <w:rsid w:val="00765A5F"/>
    <w:rsid w:val="007662DC"/>
    <w:rsid w:val="00766601"/>
    <w:rsid w:val="007668FC"/>
    <w:rsid w:val="0076762C"/>
    <w:rsid w:val="0077019F"/>
    <w:rsid w:val="00770E93"/>
    <w:rsid w:val="00773D47"/>
    <w:rsid w:val="00774DD5"/>
    <w:rsid w:val="00777499"/>
    <w:rsid w:val="00777577"/>
    <w:rsid w:val="00783DC7"/>
    <w:rsid w:val="00786951"/>
    <w:rsid w:val="00787260"/>
    <w:rsid w:val="00792704"/>
    <w:rsid w:val="00793CCB"/>
    <w:rsid w:val="00794D9D"/>
    <w:rsid w:val="0079621D"/>
    <w:rsid w:val="0079690F"/>
    <w:rsid w:val="007A049A"/>
    <w:rsid w:val="007A320C"/>
    <w:rsid w:val="007A4E3F"/>
    <w:rsid w:val="007B1CE0"/>
    <w:rsid w:val="007B5A91"/>
    <w:rsid w:val="007B75D2"/>
    <w:rsid w:val="007C0282"/>
    <w:rsid w:val="007C0C88"/>
    <w:rsid w:val="007C0D3B"/>
    <w:rsid w:val="007C1425"/>
    <w:rsid w:val="007C1AEF"/>
    <w:rsid w:val="007C41BB"/>
    <w:rsid w:val="007C4C59"/>
    <w:rsid w:val="007C4F47"/>
    <w:rsid w:val="007D1C41"/>
    <w:rsid w:val="007D2AB5"/>
    <w:rsid w:val="007D64D3"/>
    <w:rsid w:val="007D76A2"/>
    <w:rsid w:val="007E1DA9"/>
    <w:rsid w:val="007E3EEC"/>
    <w:rsid w:val="007E4790"/>
    <w:rsid w:val="007E60C2"/>
    <w:rsid w:val="007E78A6"/>
    <w:rsid w:val="007E7FE0"/>
    <w:rsid w:val="007F0F7A"/>
    <w:rsid w:val="007F1B87"/>
    <w:rsid w:val="007F2225"/>
    <w:rsid w:val="007F3742"/>
    <w:rsid w:val="007F5DBF"/>
    <w:rsid w:val="007F61A2"/>
    <w:rsid w:val="007F6945"/>
    <w:rsid w:val="00800C67"/>
    <w:rsid w:val="00801C24"/>
    <w:rsid w:val="00802AA0"/>
    <w:rsid w:val="00804255"/>
    <w:rsid w:val="0080748A"/>
    <w:rsid w:val="00807766"/>
    <w:rsid w:val="008121D2"/>
    <w:rsid w:val="00812B21"/>
    <w:rsid w:val="008141C1"/>
    <w:rsid w:val="0082072A"/>
    <w:rsid w:val="00821DCF"/>
    <w:rsid w:val="00823767"/>
    <w:rsid w:val="00823C5A"/>
    <w:rsid w:val="008250E4"/>
    <w:rsid w:val="00826727"/>
    <w:rsid w:val="00827710"/>
    <w:rsid w:val="00827C91"/>
    <w:rsid w:val="00830033"/>
    <w:rsid w:val="008323FF"/>
    <w:rsid w:val="00834899"/>
    <w:rsid w:val="00834945"/>
    <w:rsid w:val="00835B28"/>
    <w:rsid w:val="00835D43"/>
    <w:rsid w:val="00836075"/>
    <w:rsid w:val="0084176A"/>
    <w:rsid w:val="00843B77"/>
    <w:rsid w:val="00847A65"/>
    <w:rsid w:val="008508B1"/>
    <w:rsid w:val="00853C03"/>
    <w:rsid w:val="00853C5A"/>
    <w:rsid w:val="00855834"/>
    <w:rsid w:val="00855E20"/>
    <w:rsid w:val="00855E94"/>
    <w:rsid w:val="008569DB"/>
    <w:rsid w:val="00856AFC"/>
    <w:rsid w:val="00860047"/>
    <w:rsid w:val="00865C02"/>
    <w:rsid w:val="00870062"/>
    <w:rsid w:val="00870317"/>
    <w:rsid w:val="00874D98"/>
    <w:rsid w:val="008759FF"/>
    <w:rsid w:val="0088553F"/>
    <w:rsid w:val="008868F1"/>
    <w:rsid w:val="0089224F"/>
    <w:rsid w:val="00894403"/>
    <w:rsid w:val="0089446E"/>
    <w:rsid w:val="00895916"/>
    <w:rsid w:val="00897B7B"/>
    <w:rsid w:val="008A07EA"/>
    <w:rsid w:val="008A1123"/>
    <w:rsid w:val="008A1F17"/>
    <w:rsid w:val="008A2947"/>
    <w:rsid w:val="008A4890"/>
    <w:rsid w:val="008A4D34"/>
    <w:rsid w:val="008A547C"/>
    <w:rsid w:val="008A5C5C"/>
    <w:rsid w:val="008B0357"/>
    <w:rsid w:val="008B1ED9"/>
    <w:rsid w:val="008B3850"/>
    <w:rsid w:val="008B5132"/>
    <w:rsid w:val="008C1688"/>
    <w:rsid w:val="008C390C"/>
    <w:rsid w:val="008C4D91"/>
    <w:rsid w:val="008C6DE4"/>
    <w:rsid w:val="008C76CB"/>
    <w:rsid w:val="008C7B12"/>
    <w:rsid w:val="008D0589"/>
    <w:rsid w:val="008D2D06"/>
    <w:rsid w:val="008D525B"/>
    <w:rsid w:val="008D527E"/>
    <w:rsid w:val="008D5E08"/>
    <w:rsid w:val="008D6496"/>
    <w:rsid w:val="008D6C90"/>
    <w:rsid w:val="008E0C7A"/>
    <w:rsid w:val="008E0FED"/>
    <w:rsid w:val="008E19EF"/>
    <w:rsid w:val="008E1D2C"/>
    <w:rsid w:val="008E264E"/>
    <w:rsid w:val="008E41EA"/>
    <w:rsid w:val="008E59FD"/>
    <w:rsid w:val="008E66C6"/>
    <w:rsid w:val="008E77CB"/>
    <w:rsid w:val="008E7E99"/>
    <w:rsid w:val="008F3704"/>
    <w:rsid w:val="008F4A57"/>
    <w:rsid w:val="008F5FA5"/>
    <w:rsid w:val="008F657E"/>
    <w:rsid w:val="00900363"/>
    <w:rsid w:val="0090087B"/>
    <w:rsid w:val="0090194E"/>
    <w:rsid w:val="009025C3"/>
    <w:rsid w:val="00902A2B"/>
    <w:rsid w:val="00902C3F"/>
    <w:rsid w:val="00902D0C"/>
    <w:rsid w:val="00902E2C"/>
    <w:rsid w:val="00910CA7"/>
    <w:rsid w:val="00911053"/>
    <w:rsid w:val="009124F8"/>
    <w:rsid w:val="00913524"/>
    <w:rsid w:val="00913626"/>
    <w:rsid w:val="009151EF"/>
    <w:rsid w:val="009159A3"/>
    <w:rsid w:val="0091644B"/>
    <w:rsid w:val="0091647F"/>
    <w:rsid w:val="00917770"/>
    <w:rsid w:val="00920E6B"/>
    <w:rsid w:val="0092165A"/>
    <w:rsid w:val="009256C6"/>
    <w:rsid w:val="009258E8"/>
    <w:rsid w:val="00926CEB"/>
    <w:rsid w:val="00931CDE"/>
    <w:rsid w:val="00932A92"/>
    <w:rsid w:val="009333D7"/>
    <w:rsid w:val="009343A0"/>
    <w:rsid w:val="0093441D"/>
    <w:rsid w:val="00934527"/>
    <w:rsid w:val="00935094"/>
    <w:rsid w:val="00936DA7"/>
    <w:rsid w:val="00936EA4"/>
    <w:rsid w:val="00942635"/>
    <w:rsid w:val="00943196"/>
    <w:rsid w:val="00943A76"/>
    <w:rsid w:val="00943BD0"/>
    <w:rsid w:val="00944ADF"/>
    <w:rsid w:val="00944F65"/>
    <w:rsid w:val="00944FE7"/>
    <w:rsid w:val="00945308"/>
    <w:rsid w:val="00945BB1"/>
    <w:rsid w:val="00946DD6"/>
    <w:rsid w:val="00950FE0"/>
    <w:rsid w:val="0095104A"/>
    <w:rsid w:val="00951A1D"/>
    <w:rsid w:val="0095228D"/>
    <w:rsid w:val="00952AC7"/>
    <w:rsid w:val="00952AEB"/>
    <w:rsid w:val="009544D0"/>
    <w:rsid w:val="009553FE"/>
    <w:rsid w:val="009561ED"/>
    <w:rsid w:val="009614CF"/>
    <w:rsid w:val="00961B26"/>
    <w:rsid w:val="00961EDA"/>
    <w:rsid w:val="009620C0"/>
    <w:rsid w:val="00962507"/>
    <w:rsid w:val="00963FA9"/>
    <w:rsid w:val="00966DF6"/>
    <w:rsid w:val="009676C8"/>
    <w:rsid w:val="00967D07"/>
    <w:rsid w:val="00970F47"/>
    <w:rsid w:val="00971BA6"/>
    <w:rsid w:val="00973067"/>
    <w:rsid w:val="009752FF"/>
    <w:rsid w:val="009767C3"/>
    <w:rsid w:val="009815DC"/>
    <w:rsid w:val="00985EC3"/>
    <w:rsid w:val="0098628A"/>
    <w:rsid w:val="0098657A"/>
    <w:rsid w:val="009872F6"/>
    <w:rsid w:val="00990095"/>
    <w:rsid w:val="009916D6"/>
    <w:rsid w:val="00992305"/>
    <w:rsid w:val="0099289D"/>
    <w:rsid w:val="0099362C"/>
    <w:rsid w:val="00995B65"/>
    <w:rsid w:val="00996F7C"/>
    <w:rsid w:val="00997654"/>
    <w:rsid w:val="00997D4B"/>
    <w:rsid w:val="009A0194"/>
    <w:rsid w:val="009A0875"/>
    <w:rsid w:val="009A14F6"/>
    <w:rsid w:val="009A1898"/>
    <w:rsid w:val="009A24D6"/>
    <w:rsid w:val="009A7316"/>
    <w:rsid w:val="009A7AA9"/>
    <w:rsid w:val="009B015A"/>
    <w:rsid w:val="009B14FC"/>
    <w:rsid w:val="009B1779"/>
    <w:rsid w:val="009B2680"/>
    <w:rsid w:val="009B2B6F"/>
    <w:rsid w:val="009B6A70"/>
    <w:rsid w:val="009B7969"/>
    <w:rsid w:val="009C038D"/>
    <w:rsid w:val="009C06D2"/>
    <w:rsid w:val="009C0CB3"/>
    <w:rsid w:val="009C1061"/>
    <w:rsid w:val="009C50AB"/>
    <w:rsid w:val="009C52A2"/>
    <w:rsid w:val="009C5508"/>
    <w:rsid w:val="009C557D"/>
    <w:rsid w:val="009C6C65"/>
    <w:rsid w:val="009C731C"/>
    <w:rsid w:val="009D014F"/>
    <w:rsid w:val="009D0480"/>
    <w:rsid w:val="009D0A30"/>
    <w:rsid w:val="009D0F1F"/>
    <w:rsid w:val="009D1E91"/>
    <w:rsid w:val="009D202D"/>
    <w:rsid w:val="009D4899"/>
    <w:rsid w:val="009D5B3D"/>
    <w:rsid w:val="009D640E"/>
    <w:rsid w:val="009E02D6"/>
    <w:rsid w:val="009E0EFE"/>
    <w:rsid w:val="009E0F7A"/>
    <w:rsid w:val="009E1942"/>
    <w:rsid w:val="009E2184"/>
    <w:rsid w:val="009E522F"/>
    <w:rsid w:val="009E65EB"/>
    <w:rsid w:val="009E757C"/>
    <w:rsid w:val="009E7707"/>
    <w:rsid w:val="009F401C"/>
    <w:rsid w:val="009F45E9"/>
    <w:rsid w:val="009F6EA4"/>
    <w:rsid w:val="00A018E8"/>
    <w:rsid w:val="00A07266"/>
    <w:rsid w:val="00A100DB"/>
    <w:rsid w:val="00A107DD"/>
    <w:rsid w:val="00A10BE4"/>
    <w:rsid w:val="00A1201F"/>
    <w:rsid w:val="00A1453B"/>
    <w:rsid w:val="00A159E7"/>
    <w:rsid w:val="00A15E87"/>
    <w:rsid w:val="00A20C74"/>
    <w:rsid w:val="00A223E6"/>
    <w:rsid w:val="00A26849"/>
    <w:rsid w:val="00A306FD"/>
    <w:rsid w:val="00A350D7"/>
    <w:rsid w:val="00A35142"/>
    <w:rsid w:val="00A35B15"/>
    <w:rsid w:val="00A37047"/>
    <w:rsid w:val="00A37EFA"/>
    <w:rsid w:val="00A40A6E"/>
    <w:rsid w:val="00A40B9F"/>
    <w:rsid w:val="00A41D44"/>
    <w:rsid w:val="00A42615"/>
    <w:rsid w:val="00A4373D"/>
    <w:rsid w:val="00A43D92"/>
    <w:rsid w:val="00A46593"/>
    <w:rsid w:val="00A46D78"/>
    <w:rsid w:val="00A50395"/>
    <w:rsid w:val="00A52FCD"/>
    <w:rsid w:val="00A5444D"/>
    <w:rsid w:val="00A567A8"/>
    <w:rsid w:val="00A60A6F"/>
    <w:rsid w:val="00A60BDF"/>
    <w:rsid w:val="00A61636"/>
    <w:rsid w:val="00A631BA"/>
    <w:rsid w:val="00A632CA"/>
    <w:rsid w:val="00A649DB"/>
    <w:rsid w:val="00A6596D"/>
    <w:rsid w:val="00A65C98"/>
    <w:rsid w:val="00A6710D"/>
    <w:rsid w:val="00A6791B"/>
    <w:rsid w:val="00A67ECF"/>
    <w:rsid w:val="00A73A69"/>
    <w:rsid w:val="00A750ED"/>
    <w:rsid w:val="00A772F0"/>
    <w:rsid w:val="00A77E24"/>
    <w:rsid w:val="00A80EC8"/>
    <w:rsid w:val="00A8241B"/>
    <w:rsid w:val="00A83F14"/>
    <w:rsid w:val="00A84073"/>
    <w:rsid w:val="00A84160"/>
    <w:rsid w:val="00A849E8"/>
    <w:rsid w:val="00A855B5"/>
    <w:rsid w:val="00A86AD0"/>
    <w:rsid w:val="00A86D4E"/>
    <w:rsid w:val="00A91641"/>
    <w:rsid w:val="00A91F45"/>
    <w:rsid w:val="00A94AB6"/>
    <w:rsid w:val="00A955D3"/>
    <w:rsid w:val="00A9707B"/>
    <w:rsid w:val="00AA0005"/>
    <w:rsid w:val="00AA01E3"/>
    <w:rsid w:val="00AA0665"/>
    <w:rsid w:val="00AA28F0"/>
    <w:rsid w:val="00AA2F21"/>
    <w:rsid w:val="00AA4F45"/>
    <w:rsid w:val="00AA6AC9"/>
    <w:rsid w:val="00AB14FA"/>
    <w:rsid w:val="00AB2550"/>
    <w:rsid w:val="00AB384D"/>
    <w:rsid w:val="00AB3E66"/>
    <w:rsid w:val="00AB7EC2"/>
    <w:rsid w:val="00AC0FA3"/>
    <w:rsid w:val="00AC2527"/>
    <w:rsid w:val="00AC4757"/>
    <w:rsid w:val="00AC7378"/>
    <w:rsid w:val="00AD0661"/>
    <w:rsid w:val="00AD1186"/>
    <w:rsid w:val="00AD142B"/>
    <w:rsid w:val="00AD28D2"/>
    <w:rsid w:val="00AD4F72"/>
    <w:rsid w:val="00AD686D"/>
    <w:rsid w:val="00AD7CC9"/>
    <w:rsid w:val="00AE04C1"/>
    <w:rsid w:val="00AE0FB7"/>
    <w:rsid w:val="00AE1605"/>
    <w:rsid w:val="00AE1B7C"/>
    <w:rsid w:val="00AE4BDE"/>
    <w:rsid w:val="00AE7FD8"/>
    <w:rsid w:val="00AF05F1"/>
    <w:rsid w:val="00AF1ED7"/>
    <w:rsid w:val="00AF212B"/>
    <w:rsid w:val="00AF2412"/>
    <w:rsid w:val="00AF28D8"/>
    <w:rsid w:val="00AF3696"/>
    <w:rsid w:val="00AF3F73"/>
    <w:rsid w:val="00AF42DC"/>
    <w:rsid w:val="00AF6C21"/>
    <w:rsid w:val="00AF700D"/>
    <w:rsid w:val="00B01C7F"/>
    <w:rsid w:val="00B034E1"/>
    <w:rsid w:val="00B04719"/>
    <w:rsid w:val="00B04CF6"/>
    <w:rsid w:val="00B05FC0"/>
    <w:rsid w:val="00B1176F"/>
    <w:rsid w:val="00B122D1"/>
    <w:rsid w:val="00B1729B"/>
    <w:rsid w:val="00B17622"/>
    <w:rsid w:val="00B20950"/>
    <w:rsid w:val="00B21FE2"/>
    <w:rsid w:val="00B23D17"/>
    <w:rsid w:val="00B25306"/>
    <w:rsid w:val="00B2623B"/>
    <w:rsid w:val="00B2651C"/>
    <w:rsid w:val="00B274DB"/>
    <w:rsid w:val="00B305C1"/>
    <w:rsid w:val="00B3111D"/>
    <w:rsid w:val="00B31712"/>
    <w:rsid w:val="00B341D0"/>
    <w:rsid w:val="00B361CF"/>
    <w:rsid w:val="00B3694D"/>
    <w:rsid w:val="00B36D17"/>
    <w:rsid w:val="00B42315"/>
    <w:rsid w:val="00B44336"/>
    <w:rsid w:val="00B46CC1"/>
    <w:rsid w:val="00B4763C"/>
    <w:rsid w:val="00B47A25"/>
    <w:rsid w:val="00B5051E"/>
    <w:rsid w:val="00B50E06"/>
    <w:rsid w:val="00B51285"/>
    <w:rsid w:val="00B51D09"/>
    <w:rsid w:val="00B525E3"/>
    <w:rsid w:val="00B52D90"/>
    <w:rsid w:val="00B538B9"/>
    <w:rsid w:val="00B54D04"/>
    <w:rsid w:val="00B55716"/>
    <w:rsid w:val="00B569F8"/>
    <w:rsid w:val="00B646EC"/>
    <w:rsid w:val="00B66C95"/>
    <w:rsid w:val="00B71FDF"/>
    <w:rsid w:val="00B72371"/>
    <w:rsid w:val="00B76C3A"/>
    <w:rsid w:val="00B76ECF"/>
    <w:rsid w:val="00B80B10"/>
    <w:rsid w:val="00B811C0"/>
    <w:rsid w:val="00B834D7"/>
    <w:rsid w:val="00B83B4F"/>
    <w:rsid w:val="00B842B2"/>
    <w:rsid w:val="00B868E7"/>
    <w:rsid w:val="00B900D7"/>
    <w:rsid w:val="00B9098A"/>
    <w:rsid w:val="00B92852"/>
    <w:rsid w:val="00B92D1E"/>
    <w:rsid w:val="00B9496F"/>
    <w:rsid w:val="00B94FA7"/>
    <w:rsid w:val="00B95D01"/>
    <w:rsid w:val="00BA43EE"/>
    <w:rsid w:val="00BA4C0D"/>
    <w:rsid w:val="00BA52AE"/>
    <w:rsid w:val="00BA61F5"/>
    <w:rsid w:val="00BA7240"/>
    <w:rsid w:val="00BA73A0"/>
    <w:rsid w:val="00BA794C"/>
    <w:rsid w:val="00BB1B12"/>
    <w:rsid w:val="00BB1C57"/>
    <w:rsid w:val="00BB1EAF"/>
    <w:rsid w:val="00BB5108"/>
    <w:rsid w:val="00BB5893"/>
    <w:rsid w:val="00BB7674"/>
    <w:rsid w:val="00BB7CC0"/>
    <w:rsid w:val="00BC214A"/>
    <w:rsid w:val="00BC3F32"/>
    <w:rsid w:val="00BC4409"/>
    <w:rsid w:val="00BC5E3F"/>
    <w:rsid w:val="00BC7394"/>
    <w:rsid w:val="00BD03FC"/>
    <w:rsid w:val="00BD0EEA"/>
    <w:rsid w:val="00BD1738"/>
    <w:rsid w:val="00BD295F"/>
    <w:rsid w:val="00BD6B3F"/>
    <w:rsid w:val="00BD7A33"/>
    <w:rsid w:val="00BE0901"/>
    <w:rsid w:val="00BE0988"/>
    <w:rsid w:val="00BE3AA3"/>
    <w:rsid w:val="00BE3E4D"/>
    <w:rsid w:val="00BE6436"/>
    <w:rsid w:val="00BE7180"/>
    <w:rsid w:val="00BE7CA6"/>
    <w:rsid w:val="00BF01F2"/>
    <w:rsid w:val="00BF147D"/>
    <w:rsid w:val="00BF4087"/>
    <w:rsid w:val="00BF42A5"/>
    <w:rsid w:val="00BF43E2"/>
    <w:rsid w:val="00BF7DDC"/>
    <w:rsid w:val="00C013B6"/>
    <w:rsid w:val="00C02DDD"/>
    <w:rsid w:val="00C0353B"/>
    <w:rsid w:val="00C0519A"/>
    <w:rsid w:val="00C0707C"/>
    <w:rsid w:val="00C074DE"/>
    <w:rsid w:val="00C12477"/>
    <w:rsid w:val="00C1300D"/>
    <w:rsid w:val="00C14A04"/>
    <w:rsid w:val="00C15075"/>
    <w:rsid w:val="00C1546B"/>
    <w:rsid w:val="00C17160"/>
    <w:rsid w:val="00C2406C"/>
    <w:rsid w:val="00C2799C"/>
    <w:rsid w:val="00C3190C"/>
    <w:rsid w:val="00C32012"/>
    <w:rsid w:val="00C3221F"/>
    <w:rsid w:val="00C33F96"/>
    <w:rsid w:val="00C3575C"/>
    <w:rsid w:val="00C35CBE"/>
    <w:rsid w:val="00C35D16"/>
    <w:rsid w:val="00C40A22"/>
    <w:rsid w:val="00C43DE5"/>
    <w:rsid w:val="00C44E12"/>
    <w:rsid w:val="00C45F91"/>
    <w:rsid w:val="00C461EA"/>
    <w:rsid w:val="00C46B9C"/>
    <w:rsid w:val="00C46DB9"/>
    <w:rsid w:val="00C50F0E"/>
    <w:rsid w:val="00C51BC0"/>
    <w:rsid w:val="00C54AB0"/>
    <w:rsid w:val="00C56593"/>
    <w:rsid w:val="00C5687D"/>
    <w:rsid w:val="00C60E31"/>
    <w:rsid w:val="00C61088"/>
    <w:rsid w:val="00C625B3"/>
    <w:rsid w:val="00C658AC"/>
    <w:rsid w:val="00C67EDB"/>
    <w:rsid w:val="00C710B9"/>
    <w:rsid w:val="00C72DB6"/>
    <w:rsid w:val="00C75769"/>
    <w:rsid w:val="00C7663E"/>
    <w:rsid w:val="00C77B09"/>
    <w:rsid w:val="00C77C3F"/>
    <w:rsid w:val="00C836BC"/>
    <w:rsid w:val="00C84FEF"/>
    <w:rsid w:val="00C8650D"/>
    <w:rsid w:val="00C865BB"/>
    <w:rsid w:val="00C86EC5"/>
    <w:rsid w:val="00C871B5"/>
    <w:rsid w:val="00C90668"/>
    <w:rsid w:val="00C9075F"/>
    <w:rsid w:val="00C91874"/>
    <w:rsid w:val="00C9452C"/>
    <w:rsid w:val="00C95104"/>
    <w:rsid w:val="00C95732"/>
    <w:rsid w:val="00CA1876"/>
    <w:rsid w:val="00CA2D5E"/>
    <w:rsid w:val="00CA39A6"/>
    <w:rsid w:val="00CA6806"/>
    <w:rsid w:val="00CB064C"/>
    <w:rsid w:val="00CB09F3"/>
    <w:rsid w:val="00CB0A36"/>
    <w:rsid w:val="00CB3905"/>
    <w:rsid w:val="00CB3BD5"/>
    <w:rsid w:val="00CB4A45"/>
    <w:rsid w:val="00CB754C"/>
    <w:rsid w:val="00CB7DA6"/>
    <w:rsid w:val="00CB7DF3"/>
    <w:rsid w:val="00CC00C5"/>
    <w:rsid w:val="00CC17E2"/>
    <w:rsid w:val="00CC21A3"/>
    <w:rsid w:val="00CC5DA0"/>
    <w:rsid w:val="00CD1929"/>
    <w:rsid w:val="00CD2B81"/>
    <w:rsid w:val="00CD454F"/>
    <w:rsid w:val="00CD58C4"/>
    <w:rsid w:val="00CD5AE4"/>
    <w:rsid w:val="00CD5F84"/>
    <w:rsid w:val="00CD60B6"/>
    <w:rsid w:val="00CD68F8"/>
    <w:rsid w:val="00CD693C"/>
    <w:rsid w:val="00CD7452"/>
    <w:rsid w:val="00CE0C9F"/>
    <w:rsid w:val="00CE16E3"/>
    <w:rsid w:val="00CE28A5"/>
    <w:rsid w:val="00CE5EBD"/>
    <w:rsid w:val="00CE6815"/>
    <w:rsid w:val="00CE6B37"/>
    <w:rsid w:val="00CE7120"/>
    <w:rsid w:val="00CE7671"/>
    <w:rsid w:val="00CE77C5"/>
    <w:rsid w:val="00CF28F1"/>
    <w:rsid w:val="00CF41FA"/>
    <w:rsid w:val="00CF4DB1"/>
    <w:rsid w:val="00CF5B52"/>
    <w:rsid w:val="00CF753D"/>
    <w:rsid w:val="00D00627"/>
    <w:rsid w:val="00D01655"/>
    <w:rsid w:val="00D038A5"/>
    <w:rsid w:val="00D045A2"/>
    <w:rsid w:val="00D05340"/>
    <w:rsid w:val="00D05B23"/>
    <w:rsid w:val="00D06C37"/>
    <w:rsid w:val="00D06C41"/>
    <w:rsid w:val="00D06D9A"/>
    <w:rsid w:val="00D101C5"/>
    <w:rsid w:val="00D10606"/>
    <w:rsid w:val="00D107EC"/>
    <w:rsid w:val="00D1153F"/>
    <w:rsid w:val="00D1410D"/>
    <w:rsid w:val="00D20D93"/>
    <w:rsid w:val="00D22DD9"/>
    <w:rsid w:val="00D23440"/>
    <w:rsid w:val="00D23477"/>
    <w:rsid w:val="00D248EC"/>
    <w:rsid w:val="00D2570B"/>
    <w:rsid w:val="00D30DA4"/>
    <w:rsid w:val="00D32C74"/>
    <w:rsid w:val="00D36746"/>
    <w:rsid w:val="00D36881"/>
    <w:rsid w:val="00D37296"/>
    <w:rsid w:val="00D403CC"/>
    <w:rsid w:val="00D41B0E"/>
    <w:rsid w:val="00D439C2"/>
    <w:rsid w:val="00D43B81"/>
    <w:rsid w:val="00D449A7"/>
    <w:rsid w:val="00D44C60"/>
    <w:rsid w:val="00D46850"/>
    <w:rsid w:val="00D471C8"/>
    <w:rsid w:val="00D537DE"/>
    <w:rsid w:val="00D5520A"/>
    <w:rsid w:val="00D56F9F"/>
    <w:rsid w:val="00D6087D"/>
    <w:rsid w:val="00D6163D"/>
    <w:rsid w:val="00D6333F"/>
    <w:rsid w:val="00D63677"/>
    <w:rsid w:val="00D6526A"/>
    <w:rsid w:val="00D65F99"/>
    <w:rsid w:val="00D66181"/>
    <w:rsid w:val="00D66673"/>
    <w:rsid w:val="00D66DEE"/>
    <w:rsid w:val="00D66EED"/>
    <w:rsid w:val="00D67A6B"/>
    <w:rsid w:val="00D74437"/>
    <w:rsid w:val="00D74A4D"/>
    <w:rsid w:val="00D750C0"/>
    <w:rsid w:val="00D75AC0"/>
    <w:rsid w:val="00D76165"/>
    <w:rsid w:val="00D7642D"/>
    <w:rsid w:val="00D814E6"/>
    <w:rsid w:val="00D85248"/>
    <w:rsid w:val="00D863F7"/>
    <w:rsid w:val="00D9209C"/>
    <w:rsid w:val="00D923CC"/>
    <w:rsid w:val="00D92629"/>
    <w:rsid w:val="00D92D28"/>
    <w:rsid w:val="00D934B8"/>
    <w:rsid w:val="00D939AE"/>
    <w:rsid w:val="00D95917"/>
    <w:rsid w:val="00D95B01"/>
    <w:rsid w:val="00D961E9"/>
    <w:rsid w:val="00D97BFD"/>
    <w:rsid w:val="00D97CDF"/>
    <w:rsid w:val="00DA0206"/>
    <w:rsid w:val="00DA4658"/>
    <w:rsid w:val="00DA5455"/>
    <w:rsid w:val="00DA6162"/>
    <w:rsid w:val="00DA6516"/>
    <w:rsid w:val="00DA710D"/>
    <w:rsid w:val="00DA77EB"/>
    <w:rsid w:val="00DB07CB"/>
    <w:rsid w:val="00DB08F1"/>
    <w:rsid w:val="00DB0ED3"/>
    <w:rsid w:val="00DB2AFB"/>
    <w:rsid w:val="00DB375E"/>
    <w:rsid w:val="00DB5C75"/>
    <w:rsid w:val="00DC2CC8"/>
    <w:rsid w:val="00DC4376"/>
    <w:rsid w:val="00DC4535"/>
    <w:rsid w:val="00DC7E45"/>
    <w:rsid w:val="00DD0ED1"/>
    <w:rsid w:val="00DD0FDF"/>
    <w:rsid w:val="00DD17DB"/>
    <w:rsid w:val="00DD2264"/>
    <w:rsid w:val="00DD26ED"/>
    <w:rsid w:val="00DD3A45"/>
    <w:rsid w:val="00DD4E45"/>
    <w:rsid w:val="00DD56EC"/>
    <w:rsid w:val="00DD5B48"/>
    <w:rsid w:val="00DD6314"/>
    <w:rsid w:val="00DD7E91"/>
    <w:rsid w:val="00DD7FA0"/>
    <w:rsid w:val="00DE00EF"/>
    <w:rsid w:val="00DE1393"/>
    <w:rsid w:val="00DE199F"/>
    <w:rsid w:val="00DE19A3"/>
    <w:rsid w:val="00DE1E41"/>
    <w:rsid w:val="00DE3600"/>
    <w:rsid w:val="00DE3E0A"/>
    <w:rsid w:val="00DE425D"/>
    <w:rsid w:val="00DF21E3"/>
    <w:rsid w:val="00DF260E"/>
    <w:rsid w:val="00DF6289"/>
    <w:rsid w:val="00DF70C1"/>
    <w:rsid w:val="00DF718E"/>
    <w:rsid w:val="00E01B70"/>
    <w:rsid w:val="00E04E6F"/>
    <w:rsid w:val="00E06A51"/>
    <w:rsid w:val="00E07EE6"/>
    <w:rsid w:val="00E101EB"/>
    <w:rsid w:val="00E103F5"/>
    <w:rsid w:val="00E10768"/>
    <w:rsid w:val="00E123E6"/>
    <w:rsid w:val="00E124CC"/>
    <w:rsid w:val="00E1252E"/>
    <w:rsid w:val="00E12BCF"/>
    <w:rsid w:val="00E146FA"/>
    <w:rsid w:val="00E15596"/>
    <w:rsid w:val="00E2042A"/>
    <w:rsid w:val="00E21A74"/>
    <w:rsid w:val="00E24CC4"/>
    <w:rsid w:val="00E25E7C"/>
    <w:rsid w:val="00E264B6"/>
    <w:rsid w:val="00E26FB8"/>
    <w:rsid w:val="00E303EF"/>
    <w:rsid w:val="00E33508"/>
    <w:rsid w:val="00E3416A"/>
    <w:rsid w:val="00E369A1"/>
    <w:rsid w:val="00E41245"/>
    <w:rsid w:val="00E41814"/>
    <w:rsid w:val="00E4571B"/>
    <w:rsid w:val="00E479D2"/>
    <w:rsid w:val="00E50EAB"/>
    <w:rsid w:val="00E52C52"/>
    <w:rsid w:val="00E5396D"/>
    <w:rsid w:val="00E54E82"/>
    <w:rsid w:val="00E56A08"/>
    <w:rsid w:val="00E56D05"/>
    <w:rsid w:val="00E603A8"/>
    <w:rsid w:val="00E603AD"/>
    <w:rsid w:val="00E65CE9"/>
    <w:rsid w:val="00E66CEF"/>
    <w:rsid w:val="00E67AC1"/>
    <w:rsid w:val="00E67BCA"/>
    <w:rsid w:val="00E71CDF"/>
    <w:rsid w:val="00E73171"/>
    <w:rsid w:val="00E74026"/>
    <w:rsid w:val="00E75004"/>
    <w:rsid w:val="00E763BA"/>
    <w:rsid w:val="00E76747"/>
    <w:rsid w:val="00E771E4"/>
    <w:rsid w:val="00E776DB"/>
    <w:rsid w:val="00E807AC"/>
    <w:rsid w:val="00E80830"/>
    <w:rsid w:val="00E80C5B"/>
    <w:rsid w:val="00E814F1"/>
    <w:rsid w:val="00E821BC"/>
    <w:rsid w:val="00E848B8"/>
    <w:rsid w:val="00E85091"/>
    <w:rsid w:val="00E86A44"/>
    <w:rsid w:val="00E870FF"/>
    <w:rsid w:val="00E90711"/>
    <w:rsid w:val="00E908AE"/>
    <w:rsid w:val="00E90F36"/>
    <w:rsid w:val="00E9150E"/>
    <w:rsid w:val="00E93F28"/>
    <w:rsid w:val="00E94D78"/>
    <w:rsid w:val="00E94EED"/>
    <w:rsid w:val="00E95694"/>
    <w:rsid w:val="00EA0CE6"/>
    <w:rsid w:val="00EA0DD7"/>
    <w:rsid w:val="00EA298E"/>
    <w:rsid w:val="00EA3FCE"/>
    <w:rsid w:val="00EA4038"/>
    <w:rsid w:val="00EA44AD"/>
    <w:rsid w:val="00EA7B4B"/>
    <w:rsid w:val="00EB13A2"/>
    <w:rsid w:val="00EB3535"/>
    <w:rsid w:val="00EB4971"/>
    <w:rsid w:val="00EB73AA"/>
    <w:rsid w:val="00EC198C"/>
    <w:rsid w:val="00EC1D15"/>
    <w:rsid w:val="00EC35ED"/>
    <w:rsid w:val="00EC3608"/>
    <w:rsid w:val="00EC534F"/>
    <w:rsid w:val="00EC5D01"/>
    <w:rsid w:val="00EC7EFE"/>
    <w:rsid w:val="00ED04F7"/>
    <w:rsid w:val="00ED0A2E"/>
    <w:rsid w:val="00ED2ABA"/>
    <w:rsid w:val="00ED2C79"/>
    <w:rsid w:val="00EE114A"/>
    <w:rsid w:val="00EE1EDA"/>
    <w:rsid w:val="00EE5758"/>
    <w:rsid w:val="00EE71C0"/>
    <w:rsid w:val="00EF50AE"/>
    <w:rsid w:val="00EF6812"/>
    <w:rsid w:val="00EF7743"/>
    <w:rsid w:val="00F005EB"/>
    <w:rsid w:val="00F00E48"/>
    <w:rsid w:val="00F03B0A"/>
    <w:rsid w:val="00F053D3"/>
    <w:rsid w:val="00F10D51"/>
    <w:rsid w:val="00F1166E"/>
    <w:rsid w:val="00F12E82"/>
    <w:rsid w:val="00F13C58"/>
    <w:rsid w:val="00F13D5A"/>
    <w:rsid w:val="00F14BFE"/>
    <w:rsid w:val="00F167F2"/>
    <w:rsid w:val="00F1767D"/>
    <w:rsid w:val="00F227B9"/>
    <w:rsid w:val="00F2630E"/>
    <w:rsid w:val="00F26B8E"/>
    <w:rsid w:val="00F30DAC"/>
    <w:rsid w:val="00F31C43"/>
    <w:rsid w:val="00F32FE6"/>
    <w:rsid w:val="00F3363D"/>
    <w:rsid w:val="00F33BA1"/>
    <w:rsid w:val="00F33D43"/>
    <w:rsid w:val="00F3401D"/>
    <w:rsid w:val="00F36212"/>
    <w:rsid w:val="00F3668E"/>
    <w:rsid w:val="00F36DDE"/>
    <w:rsid w:val="00F40AA2"/>
    <w:rsid w:val="00F40F9B"/>
    <w:rsid w:val="00F420F0"/>
    <w:rsid w:val="00F43089"/>
    <w:rsid w:val="00F434C5"/>
    <w:rsid w:val="00F437FA"/>
    <w:rsid w:val="00F4556D"/>
    <w:rsid w:val="00F51C74"/>
    <w:rsid w:val="00F538CD"/>
    <w:rsid w:val="00F54936"/>
    <w:rsid w:val="00F552F9"/>
    <w:rsid w:val="00F553C0"/>
    <w:rsid w:val="00F55A93"/>
    <w:rsid w:val="00F56A82"/>
    <w:rsid w:val="00F56AC3"/>
    <w:rsid w:val="00F56F24"/>
    <w:rsid w:val="00F57F06"/>
    <w:rsid w:val="00F60CD1"/>
    <w:rsid w:val="00F62C11"/>
    <w:rsid w:val="00F63E7F"/>
    <w:rsid w:val="00F650FE"/>
    <w:rsid w:val="00F6584F"/>
    <w:rsid w:val="00F659DC"/>
    <w:rsid w:val="00F668AF"/>
    <w:rsid w:val="00F6766E"/>
    <w:rsid w:val="00F73CCD"/>
    <w:rsid w:val="00F748F1"/>
    <w:rsid w:val="00F76D3F"/>
    <w:rsid w:val="00F77055"/>
    <w:rsid w:val="00F77864"/>
    <w:rsid w:val="00F8142B"/>
    <w:rsid w:val="00F81A81"/>
    <w:rsid w:val="00F824D1"/>
    <w:rsid w:val="00F82CDE"/>
    <w:rsid w:val="00F8419F"/>
    <w:rsid w:val="00F8483A"/>
    <w:rsid w:val="00F84ED3"/>
    <w:rsid w:val="00F906DA"/>
    <w:rsid w:val="00F91D80"/>
    <w:rsid w:val="00F9216D"/>
    <w:rsid w:val="00F93E3D"/>
    <w:rsid w:val="00F95448"/>
    <w:rsid w:val="00F9683A"/>
    <w:rsid w:val="00F976EF"/>
    <w:rsid w:val="00FA0D19"/>
    <w:rsid w:val="00FA2264"/>
    <w:rsid w:val="00FA3F87"/>
    <w:rsid w:val="00FA419B"/>
    <w:rsid w:val="00FA573A"/>
    <w:rsid w:val="00FA785F"/>
    <w:rsid w:val="00FB160B"/>
    <w:rsid w:val="00FB1CB5"/>
    <w:rsid w:val="00FB3228"/>
    <w:rsid w:val="00FB45DB"/>
    <w:rsid w:val="00FB71C4"/>
    <w:rsid w:val="00FC0E00"/>
    <w:rsid w:val="00FC583F"/>
    <w:rsid w:val="00FD21C5"/>
    <w:rsid w:val="00FD255E"/>
    <w:rsid w:val="00FD3E42"/>
    <w:rsid w:val="00FD52FE"/>
    <w:rsid w:val="00FD5744"/>
    <w:rsid w:val="00FD5937"/>
    <w:rsid w:val="00FD725F"/>
    <w:rsid w:val="00FE0671"/>
    <w:rsid w:val="00FE0A4F"/>
    <w:rsid w:val="00FE0A7E"/>
    <w:rsid w:val="00FE1779"/>
    <w:rsid w:val="00FE1C43"/>
    <w:rsid w:val="00FE2B52"/>
    <w:rsid w:val="00FE5BE1"/>
    <w:rsid w:val="00FE72E9"/>
    <w:rsid w:val="00FE756A"/>
    <w:rsid w:val="00FE79A2"/>
    <w:rsid w:val="00FF03C4"/>
    <w:rsid w:val="00FF3DB5"/>
    <w:rsid w:val="00FF45A0"/>
    <w:rsid w:val="00FF4D99"/>
    <w:rsid w:val="00FF64D8"/>
    <w:rsid w:val="00FF6937"/>
    <w:rsid w:val="0235B75D"/>
    <w:rsid w:val="02662FE4"/>
    <w:rsid w:val="0297D086"/>
    <w:rsid w:val="02E1DDD3"/>
    <w:rsid w:val="05CB44A7"/>
    <w:rsid w:val="05F27F6B"/>
    <w:rsid w:val="088E3314"/>
    <w:rsid w:val="08F71A3F"/>
    <w:rsid w:val="098A3D8C"/>
    <w:rsid w:val="09A32DE3"/>
    <w:rsid w:val="0AF998EA"/>
    <w:rsid w:val="0AF9FD54"/>
    <w:rsid w:val="0B32D47D"/>
    <w:rsid w:val="0B8678FA"/>
    <w:rsid w:val="0CD2EA37"/>
    <w:rsid w:val="0D1C9ED9"/>
    <w:rsid w:val="0DD78175"/>
    <w:rsid w:val="0EE05DD5"/>
    <w:rsid w:val="0F3EF0D5"/>
    <w:rsid w:val="0F8B3005"/>
    <w:rsid w:val="10E6DCC5"/>
    <w:rsid w:val="1182AD29"/>
    <w:rsid w:val="13EF7171"/>
    <w:rsid w:val="1615521D"/>
    <w:rsid w:val="16464ED2"/>
    <w:rsid w:val="18995B30"/>
    <w:rsid w:val="18F2FAD5"/>
    <w:rsid w:val="1C9CF3C1"/>
    <w:rsid w:val="1D03E999"/>
    <w:rsid w:val="1F5A8B6A"/>
    <w:rsid w:val="2044367F"/>
    <w:rsid w:val="2051E606"/>
    <w:rsid w:val="21DEB58D"/>
    <w:rsid w:val="23377C96"/>
    <w:rsid w:val="23AF4CA6"/>
    <w:rsid w:val="2400AF31"/>
    <w:rsid w:val="2586338A"/>
    <w:rsid w:val="264DB7D8"/>
    <w:rsid w:val="2691B7C3"/>
    <w:rsid w:val="26D5BE12"/>
    <w:rsid w:val="28770D9E"/>
    <w:rsid w:val="28835E7C"/>
    <w:rsid w:val="293FE036"/>
    <w:rsid w:val="299A4FB1"/>
    <w:rsid w:val="29C08A1B"/>
    <w:rsid w:val="2A41C63E"/>
    <w:rsid w:val="2CA68C6A"/>
    <w:rsid w:val="2E86C30E"/>
    <w:rsid w:val="2EECDEFA"/>
    <w:rsid w:val="2EF970E6"/>
    <w:rsid w:val="2FA0DD21"/>
    <w:rsid w:val="30930B1E"/>
    <w:rsid w:val="32557059"/>
    <w:rsid w:val="32A25B69"/>
    <w:rsid w:val="343B36ED"/>
    <w:rsid w:val="34462F2D"/>
    <w:rsid w:val="34F0D6DF"/>
    <w:rsid w:val="36DEEAFB"/>
    <w:rsid w:val="3903521B"/>
    <w:rsid w:val="39593129"/>
    <w:rsid w:val="39B62956"/>
    <w:rsid w:val="39F1ED56"/>
    <w:rsid w:val="3AA2EB6C"/>
    <w:rsid w:val="3AD294D2"/>
    <w:rsid w:val="3B4EF90A"/>
    <w:rsid w:val="3CDF8305"/>
    <w:rsid w:val="3D07E050"/>
    <w:rsid w:val="3D4889E9"/>
    <w:rsid w:val="3D9481E1"/>
    <w:rsid w:val="3FF41B0A"/>
    <w:rsid w:val="40DBD31F"/>
    <w:rsid w:val="40E35F1E"/>
    <w:rsid w:val="4154ED58"/>
    <w:rsid w:val="41BA51E8"/>
    <w:rsid w:val="422AFDB3"/>
    <w:rsid w:val="431CE3D8"/>
    <w:rsid w:val="44A8F354"/>
    <w:rsid w:val="44DE5F2D"/>
    <w:rsid w:val="450B0A42"/>
    <w:rsid w:val="45D1233B"/>
    <w:rsid w:val="45F24E36"/>
    <w:rsid w:val="4613B4A9"/>
    <w:rsid w:val="4772E5E8"/>
    <w:rsid w:val="47769F6C"/>
    <w:rsid w:val="485616C0"/>
    <w:rsid w:val="48A0AC75"/>
    <w:rsid w:val="4A00146C"/>
    <w:rsid w:val="4A0853CF"/>
    <w:rsid w:val="4ABE32D4"/>
    <w:rsid w:val="4ACDC408"/>
    <w:rsid w:val="4B0A98C0"/>
    <w:rsid w:val="4BD33FF1"/>
    <w:rsid w:val="4CA2F7CB"/>
    <w:rsid w:val="4CCD84C9"/>
    <w:rsid w:val="4D5AAED6"/>
    <w:rsid w:val="4DBCCCC5"/>
    <w:rsid w:val="4E1C3346"/>
    <w:rsid w:val="524BF5E5"/>
    <w:rsid w:val="52A61940"/>
    <w:rsid w:val="543C91CB"/>
    <w:rsid w:val="54803FAB"/>
    <w:rsid w:val="563D88AC"/>
    <w:rsid w:val="5708503D"/>
    <w:rsid w:val="585D5A0F"/>
    <w:rsid w:val="58AA5FE8"/>
    <w:rsid w:val="5901468D"/>
    <w:rsid w:val="59B2AE72"/>
    <w:rsid w:val="59BA8FCB"/>
    <w:rsid w:val="5A065526"/>
    <w:rsid w:val="5A2EC32F"/>
    <w:rsid w:val="5AC3418C"/>
    <w:rsid w:val="5BD5D7BC"/>
    <w:rsid w:val="5C67767C"/>
    <w:rsid w:val="5D4B6E35"/>
    <w:rsid w:val="5E306C3E"/>
    <w:rsid w:val="5E8237CB"/>
    <w:rsid w:val="5EB78549"/>
    <w:rsid w:val="5EE06B4C"/>
    <w:rsid w:val="5F5E83D4"/>
    <w:rsid w:val="5FEEBC46"/>
    <w:rsid w:val="60BBBD04"/>
    <w:rsid w:val="614C9609"/>
    <w:rsid w:val="61D76509"/>
    <w:rsid w:val="61DA0757"/>
    <w:rsid w:val="63B1DFE0"/>
    <w:rsid w:val="64933F89"/>
    <w:rsid w:val="685C7F44"/>
    <w:rsid w:val="6A2C561F"/>
    <w:rsid w:val="6A747FDD"/>
    <w:rsid w:val="6AC437E1"/>
    <w:rsid w:val="6B46E304"/>
    <w:rsid w:val="6DFA5B54"/>
    <w:rsid w:val="6FD69872"/>
    <w:rsid w:val="70AF387C"/>
    <w:rsid w:val="71074612"/>
    <w:rsid w:val="72E2D06D"/>
    <w:rsid w:val="733E5D16"/>
    <w:rsid w:val="74D9C691"/>
    <w:rsid w:val="7508EA34"/>
    <w:rsid w:val="75B89928"/>
    <w:rsid w:val="75E09DD7"/>
    <w:rsid w:val="7802F754"/>
    <w:rsid w:val="791A8FE0"/>
    <w:rsid w:val="7BA455FD"/>
    <w:rsid w:val="7BDA6719"/>
    <w:rsid w:val="7DB4E39B"/>
    <w:rsid w:val="7EC7F597"/>
    <w:rsid w:val="7FACE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449EDC"/>
  <w15:docId w15:val="{4860A75E-EAD5-4744-A8F2-3AF289B3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18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next w:val="BodyA"/>
    <w:pPr>
      <w:widowControl w:val="0"/>
      <w:outlineLvl w:val="1"/>
    </w:pPr>
    <w:rPr>
      <w:rFonts w:ascii="Calibri" w:hAnsi="Calibri" w:cs="Arial Unicode MS"/>
      <w:b/>
      <w:bCs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next w:val="BodyA"/>
    <w:link w:val="Heading3Char"/>
    <w:pPr>
      <w:widowControl w:val="0"/>
      <w:outlineLvl w:val="2"/>
    </w:pPr>
    <w:rPr>
      <w:rFonts w:ascii="Calibri" w:hAnsi="Calibri"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uiPriority w:val="99"/>
    <w:pPr>
      <w:widowControl w:val="0"/>
      <w:tabs>
        <w:tab w:val="center" w:pos="4680"/>
        <w:tab w:val="right" w:pos="9360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Caption">
    <w:name w:val="caption"/>
    <w:pPr>
      <w:suppressAutoHyphens/>
      <w:outlineLvl w:val="0"/>
    </w:pPr>
    <w:rPr>
      <w:rFonts w:ascii="Helvetica" w:hAnsi="Helvetica" w:cs="Arial Unicode MS"/>
      <w:color w:val="000000"/>
      <w:sz w:val="36"/>
      <w:szCs w:val="36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pPr>
      <w:widowControl w:val="0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widowControl w:val="0"/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BodyAA">
    <w:name w:val="Body A A"/>
    <w:pPr>
      <w:widowControl w:val="0"/>
    </w:pPr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10">
    <w:name w:val="Imported Style 1.0"/>
    <w:pPr>
      <w:numPr>
        <w:numId w:val="4"/>
      </w:numPr>
    </w:pPr>
  </w:style>
  <w:style w:type="paragraph" w:styleId="ListParagraph">
    <w:name w:val="List Paragraph"/>
    <w:uiPriority w:val="34"/>
    <w:qFormat/>
    <w:pPr>
      <w:widowControl w:val="0"/>
      <w:ind w:left="720"/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</w:pPr>
    <w:rPr>
      <w:rFonts w:ascii="Arial" w:eastAsia="Arial" w:hAnsi="Arial" w:cs="Arial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eading3Char">
    <w:name w:val="Heading 3 Char"/>
    <w:basedOn w:val="DefaultParagraphFont"/>
    <w:link w:val="Heading3"/>
    <w:rsid w:val="00AC7378"/>
    <w:rPr>
      <w:rFonts w:ascii="Calibri" w:hAnsi="Calibri"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FD21C5"/>
    <w:pPr>
      <w:widowControl w:val="0"/>
    </w:pPr>
    <w:rPr>
      <w:rFonts w:ascii="Calibri" w:eastAsia="Calibri" w:hAnsi="Calibri" w:cs="Calibri"/>
      <w:color w:val="000000"/>
      <w:sz w:val="24"/>
      <w:szCs w:val="24"/>
      <w:u w:color="000000"/>
    </w:rPr>
  </w:style>
  <w:style w:type="table" w:styleId="TableGrid">
    <w:name w:val="Table Grid"/>
    <w:basedOn w:val="TableNormal"/>
    <w:uiPriority w:val="39"/>
    <w:rsid w:val="005352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59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9D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618DE"/>
    <w:rPr>
      <w:b/>
      <w:bCs/>
    </w:rPr>
  </w:style>
  <w:style w:type="paragraph" w:styleId="NoSpacing">
    <w:name w:val="No Spacing"/>
    <w:uiPriority w:val="1"/>
    <w:qFormat/>
    <w:rsid w:val="002618D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618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176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76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76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6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622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3A6599"/>
    <w:rPr>
      <w:rFonts w:ascii="Calibri" w:hAnsi="Calibri" w:cs="Arial Unicode MS"/>
      <w:color w:val="000000"/>
      <w:sz w:val="24"/>
      <w:szCs w:val="24"/>
      <w:u w:color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0D7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25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D2D7F"/>
    <w:rPr>
      <w:rFonts w:ascii="Calibri" w:eastAsia="Calibri" w:hAnsi="Calibri" w:cs="Calibri"/>
      <w:color w:val="000000"/>
      <w:sz w:val="24"/>
      <w:szCs w:val="24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1664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41BB"/>
    <w:rPr>
      <w:color w:val="FF00FF" w:themeColor="followedHyperlink"/>
      <w:u w:val="single"/>
    </w:rPr>
  </w:style>
  <w:style w:type="paragraph" w:customStyle="1" w:styleId="BOStextbox-membertitles">
    <w:name w:val="BOS text box - member titles"/>
    <w:qFormat/>
    <w:rsid w:val="004B6E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right"/>
    </w:pPr>
    <w:rPr>
      <w:rFonts w:ascii="Arial" w:eastAsia="Times New Roman" w:hAnsi="Arial" w:cs="Arial"/>
      <w:sz w:val="14"/>
      <w:szCs w:val="1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7402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1089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556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624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701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092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7a3e07-4ea0-4d49-a505-0a8b66138bda" xsi:nil="true"/>
    <lcf76f155ced4ddcb4097134ff3c332f xmlns="47b732eb-d621-4d0c-a989-3018e4cfefca">
      <Terms xmlns="http://schemas.microsoft.com/office/infopath/2007/PartnerControls"/>
    </lcf76f155ced4ddcb4097134ff3c332f>
    <Number xmlns="47b732eb-d621-4d0c-a989-3018e4cfefca">1</Numb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EB9B29FF5BF24196A53FF0EC8F994F" ma:contentTypeVersion="14" ma:contentTypeDescription="Create a new document." ma:contentTypeScope="" ma:versionID="b3a9c8e92892b3c0485a990243bc7d8f">
  <xsd:schema xmlns:xsd="http://www.w3.org/2001/XMLSchema" xmlns:xs="http://www.w3.org/2001/XMLSchema" xmlns:p="http://schemas.microsoft.com/office/2006/metadata/properties" xmlns:ns2="47b732eb-d621-4d0c-a989-3018e4cfefca" xmlns:ns3="5e7a3e07-4ea0-4d49-a505-0a8b66138bda" targetNamespace="http://schemas.microsoft.com/office/2006/metadata/properties" ma:root="true" ma:fieldsID="5b44e9a1becb830d82fb33535c4cf572" ns2:_="" ns3:_="">
    <xsd:import namespace="47b732eb-d621-4d0c-a989-3018e4cfefca"/>
    <xsd:import namespace="5e7a3e07-4ea0-4d49-a505-0a8b66138b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732eb-d621-4d0c-a989-3018e4cfe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a548d21-6c86-4e33-8bb5-3bd772540c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>
          <xsd:maxInclusive value="12"/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a3e07-4ea0-4d49-a505-0a8b66138b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152a09-7780-4e8b-a87b-b0ff1c920277}" ma:internalName="TaxCatchAll" ma:showField="CatchAllData" ma:web="5e7a3e07-4ea0-4d49-a505-0a8b66138b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5CF945-50E5-4364-B3C7-A64722E8B9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58E8B3-1D80-4290-BAD0-1C2743ABE27E}">
  <ds:schemaRefs>
    <ds:schemaRef ds:uri="http://schemas.microsoft.com/office/2006/metadata/properties"/>
    <ds:schemaRef ds:uri="http://schemas.microsoft.com/office/infopath/2007/PartnerControls"/>
    <ds:schemaRef ds:uri="5e7a3e07-4ea0-4d49-a505-0a8b66138bda"/>
    <ds:schemaRef ds:uri="47b732eb-d621-4d0c-a989-3018e4cfefca"/>
  </ds:schemaRefs>
</ds:datastoreItem>
</file>

<file path=customXml/itemProps3.xml><?xml version="1.0" encoding="utf-8"?>
<ds:datastoreItem xmlns:ds="http://schemas.openxmlformats.org/officeDocument/2006/customXml" ds:itemID="{0768BB31-6BBE-4A78-A619-9D94B9224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732eb-d621-4d0c-a989-3018e4cfefca"/>
    <ds:schemaRef ds:uri="5e7a3e07-4ea0-4d49-a505-0a8b66138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C2C7C9-8935-4136-B0FC-BE95F8D1E1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756</Words>
  <Characters>4227</Characters>
  <Application>Microsoft Office Word</Application>
  <DocSecurity>0</DocSecurity>
  <Lines>81</Lines>
  <Paragraphs>25</Paragraphs>
  <ScaleCrop>false</ScaleCrop>
  <Company>Sonoma County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Meeting Minutes 3-20-2024 CD Committee.docx</dc:title>
  <dc:subject/>
  <dc:creator>Lori Houston</dc:creator>
  <cp:keywords/>
  <dc:description/>
  <cp:lastModifiedBy>Matthew Burns</cp:lastModifiedBy>
  <cp:revision>53</cp:revision>
  <cp:lastPrinted>2023-02-15T17:50:00Z</cp:lastPrinted>
  <dcterms:created xsi:type="dcterms:W3CDTF">2025-06-25T22:14:00Z</dcterms:created>
  <dcterms:modified xsi:type="dcterms:W3CDTF">2025-07-08T19:24:00Z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0x01010024EB9B29FF5BF24196A53FF0EC8F994F</vt:lpwstr>
  </property>
  <property fmtid="{D5CDD505-2E9C-101B-9397-08002B2CF9AE}" pid="4" name="MediaServiceImageTags">
    <vt:lpwstr/>
  </property>
  <property fmtid="{D5CDD505-2E9C-101B-9397-08002B2CF9AE}" pid="5" name="_AdHocReviewCycleID">
    <vt:i4>1443875459</vt:i4>
  </property>
  <property fmtid="{D5CDD505-2E9C-101B-9397-08002B2CF9AE}" pid="6" name="_EmailSubject">
    <vt:lpwstr>CD/CTAC - May Meeting Minutes</vt:lpwstr>
  </property>
  <property fmtid="{D5CDD505-2E9C-101B-9397-08002B2CF9AE}" pid="7" name="_AuthorEmail">
    <vt:lpwstr>Veronica.Ortiz-DeAnda@sonoma-county.org</vt:lpwstr>
  </property>
  <property fmtid="{D5CDD505-2E9C-101B-9397-08002B2CF9AE}" pid="8" name="_AuthorEmailDisplayName">
    <vt:lpwstr>Veronica Ortiz-De Anda</vt:lpwstr>
  </property>
  <property fmtid="{D5CDD505-2E9C-101B-9397-08002B2CF9AE}" pid="9" name="_ReviewingToolsShownOnce">
    <vt:lpwstr/>
  </property>
  <property fmtid="{D5CDD505-2E9C-101B-9397-08002B2CF9AE}" pid="10" name="GrammarlyDocumentId">
    <vt:lpwstr>f9c1fa15-86be-4272-b41c-39ae368d9681</vt:lpwstr>
  </property>
</Properties>
</file>